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69C" w:rsidRPr="008D480B" w:rsidRDefault="0043169C" w:rsidP="00FD2182">
      <w:pPr>
        <w:jc w:val="center"/>
        <w:outlineLvl w:val="0"/>
        <w:rPr>
          <w:rFonts w:ascii="Times" w:hAnsi="Times"/>
          <w:b/>
          <w:smallCaps/>
          <w:sz w:val="32"/>
          <w:szCs w:val="32"/>
        </w:rPr>
      </w:pPr>
      <w:smartTag w:uri="urn:schemas-microsoft-com:office:smarttags" w:element="place">
        <w:smartTag w:uri="urn:schemas-microsoft-com:office:smarttags" w:element="PlaceType">
          <w:r w:rsidRPr="008D480B">
            <w:rPr>
              <w:rFonts w:ascii="Times" w:hAnsi="Times"/>
              <w:b/>
              <w:smallCaps/>
              <w:sz w:val="32"/>
              <w:szCs w:val="32"/>
            </w:rPr>
            <w:t>Commonwealth</w:t>
          </w:r>
        </w:smartTag>
        <w:r w:rsidRPr="008D480B">
          <w:rPr>
            <w:rFonts w:ascii="Times" w:hAnsi="Times"/>
            <w:b/>
            <w:smallCaps/>
            <w:sz w:val="32"/>
            <w:szCs w:val="32"/>
          </w:rPr>
          <w:t xml:space="preserve"> of </w:t>
        </w:r>
        <w:smartTag w:uri="urn:schemas-microsoft-com:office:smarttags" w:element="PlaceName">
          <w:r w:rsidRPr="008D480B">
            <w:rPr>
              <w:rFonts w:ascii="Times" w:hAnsi="Times"/>
              <w:b/>
              <w:smallCaps/>
              <w:sz w:val="32"/>
              <w:szCs w:val="32"/>
            </w:rPr>
            <w:t>Kentucky</w:t>
          </w:r>
        </w:smartTag>
      </w:smartTag>
      <w:r w:rsidRPr="008D480B">
        <w:rPr>
          <w:rFonts w:ascii="Times" w:hAnsi="Times"/>
          <w:b/>
          <w:smallCaps/>
          <w:sz w:val="32"/>
          <w:szCs w:val="32"/>
        </w:rPr>
        <w:t xml:space="preserve"> </w:t>
      </w:r>
    </w:p>
    <w:p w:rsidR="0043169C" w:rsidRDefault="0043169C" w:rsidP="00FD2182">
      <w:pPr>
        <w:jc w:val="center"/>
        <w:outlineLvl w:val="0"/>
        <w:rPr>
          <w:b/>
          <w:sz w:val="44"/>
          <w:szCs w:val="44"/>
        </w:rPr>
      </w:pPr>
      <w:r>
        <w:rPr>
          <w:b/>
          <w:sz w:val="44"/>
          <w:szCs w:val="44"/>
        </w:rPr>
        <w:t>Executive Branch Ethics Commission</w:t>
      </w:r>
    </w:p>
    <w:p w:rsidR="0043169C" w:rsidRPr="00FD2182" w:rsidRDefault="0043169C" w:rsidP="00FD2182">
      <w:pPr>
        <w:jc w:val="center"/>
        <w:rPr>
          <w:b/>
        </w:rPr>
      </w:pPr>
    </w:p>
    <w:p w:rsidR="0043169C" w:rsidRDefault="0043169C" w:rsidP="00FD2182">
      <w:pPr>
        <w:pBdr>
          <w:top w:val="single" w:sz="4" w:space="1" w:color="auto"/>
          <w:left w:val="single" w:sz="4" w:space="4" w:color="auto"/>
          <w:bottom w:val="single" w:sz="4" w:space="1" w:color="auto"/>
          <w:right w:val="single" w:sz="4" w:space="4" w:color="auto"/>
        </w:pBdr>
        <w:shd w:val="clear" w:color="auto" w:fill="E0E0E0"/>
        <w:jc w:val="center"/>
        <w:outlineLvl w:val="0"/>
        <w:rPr>
          <w:b/>
          <w:sz w:val="44"/>
          <w:szCs w:val="44"/>
        </w:rPr>
      </w:pPr>
      <w:r>
        <w:rPr>
          <w:b/>
          <w:sz w:val="44"/>
          <w:szCs w:val="44"/>
        </w:rPr>
        <w:t xml:space="preserve">LIVINGSTON </w:t>
      </w:r>
      <w:smartTag w:uri="urn:schemas-microsoft-com:office:smarttags" w:element="place">
        <w:smartTag w:uri="urn:schemas-microsoft-com:office:smarttags" w:element="City">
          <w:r>
            <w:rPr>
              <w:b/>
              <w:sz w:val="44"/>
              <w:szCs w:val="44"/>
            </w:rPr>
            <w:t>TAYLOR</w:t>
          </w:r>
        </w:smartTag>
      </w:smartTag>
      <w:r>
        <w:rPr>
          <w:b/>
          <w:sz w:val="44"/>
          <w:szCs w:val="44"/>
        </w:rPr>
        <w:t xml:space="preserve"> ETHICS AWARD</w:t>
      </w:r>
    </w:p>
    <w:p w:rsidR="0043169C" w:rsidRPr="00D9248E" w:rsidRDefault="0043169C" w:rsidP="00FD2182">
      <w:pPr>
        <w:jc w:val="center"/>
        <w:rPr>
          <w:b/>
        </w:rPr>
      </w:pPr>
    </w:p>
    <w:p w:rsidR="0043169C" w:rsidRPr="007C0DE2" w:rsidRDefault="0043169C" w:rsidP="00FD2182">
      <w:pPr>
        <w:jc w:val="center"/>
        <w:outlineLvl w:val="0"/>
        <w:rPr>
          <w:b/>
          <w:i/>
          <w:sz w:val="32"/>
          <w:szCs w:val="32"/>
        </w:rPr>
      </w:pPr>
      <w:r>
        <w:rPr>
          <w:b/>
          <w:i/>
          <w:sz w:val="32"/>
          <w:szCs w:val="32"/>
        </w:rPr>
        <w:t xml:space="preserve">Request for </w:t>
      </w:r>
      <w:r w:rsidRPr="007C0DE2">
        <w:rPr>
          <w:b/>
          <w:i/>
          <w:sz w:val="32"/>
          <w:szCs w:val="32"/>
        </w:rPr>
        <w:t>Nominations</w:t>
      </w:r>
    </w:p>
    <w:p w:rsidR="0043169C" w:rsidRDefault="0043169C" w:rsidP="00962EF3">
      <w:pPr>
        <w:jc w:val="center"/>
        <w:rPr>
          <w:b/>
          <w:sz w:val="32"/>
          <w:szCs w:val="32"/>
        </w:rPr>
        <w:sectPr w:rsidR="0043169C" w:rsidSect="00962EF3">
          <w:pgSz w:w="12240" w:h="15840" w:code="1"/>
          <w:pgMar w:top="1152" w:right="1728" w:bottom="1152" w:left="1728" w:header="720" w:footer="720" w:gutter="0"/>
          <w:paperSrc w:first="256" w:other="256"/>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rtlGutter/>
          <w:docGrid w:linePitch="326"/>
        </w:sectPr>
      </w:pPr>
    </w:p>
    <w:p w:rsidR="0043169C" w:rsidRPr="0011245F" w:rsidRDefault="0043169C" w:rsidP="00962EF3">
      <w:pPr>
        <w:jc w:val="center"/>
        <w:rPr>
          <w:b/>
        </w:rPr>
      </w:pPr>
    </w:p>
    <w:p w:rsidR="00B60EA2" w:rsidRPr="00B60EA2" w:rsidRDefault="00B60EA2" w:rsidP="00EF07C3">
      <w:pPr>
        <w:ind w:left="-720" w:right="-720"/>
        <w:jc w:val="both"/>
        <w:rPr>
          <w:sz w:val="22"/>
          <w:szCs w:val="22"/>
        </w:rPr>
      </w:pPr>
      <w:r w:rsidRPr="00B60EA2">
        <w:rPr>
          <w:sz w:val="22"/>
          <w:szCs w:val="22"/>
        </w:rPr>
        <w:t xml:space="preserve">This biennial award program </w:t>
      </w:r>
      <w:proofErr w:type="gramStart"/>
      <w:r w:rsidRPr="00B60EA2">
        <w:rPr>
          <w:sz w:val="22"/>
          <w:szCs w:val="22"/>
        </w:rPr>
        <w:t>was</w:t>
      </w:r>
      <w:r w:rsidR="00295380">
        <w:rPr>
          <w:sz w:val="22"/>
          <w:szCs w:val="22"/>
        </w:rPr>
        <w:t xml:space="preserve"> </w:t>
      </w:r>
      <w:r w:rsidRPr="00B60EA2">
        <w:rPr>
          <w:sz w:val="22"/>
          <w:szCs w:val="22"/>
        </w:rPr>
        <w:t>established</w:t>
      </w:r>
      <w:proofErr w:type="gramEnd"/>
      <w:r w:rsidRPr="00B60EA2">
        <w:rPr>
          <w:sz w:val="22"/>
          <w:szCs w:val="22"/>
        </w:rPr>
        <w:t xml:space="preserve"> by the Executive Branch Ethics Commission to recognize individuals, programs or agencies within state government for outstanding achievement and contributions in promoting the ethical conduct of executive branch employees.  </w:t>
      </w:r>
    </w:p>
    <w:p w:rsidR="00B60EA2" w:rsidRPr="00B60EA2" w:rsidRDefault="00B60EA2" w:rsidP="00EF07C3">
      <w:pPr>
        <w:ind w:left="-720" w:right="-720"/>
        <w:jc w:val="both"/>
        <w:rPr>
          <w:sz w:val="22"/>
          <w:szCs w:val="22"/>
        </w:rPr>
      </w:pPr>
    </w:p>
    <w:p w:rsidR="00EF07C3" w:rsidRDefault="00EF07C3" w:rsidP="00EF07C3">
      <w:pPr>
        <w:ind w:left="-720" w:right="-720"/>
        <w:jc w:val="both"/>
      </w:pPr>
      <w:proofErr w:type="gramStart"/>
      <w:r>
        <w:t>Previous recipients of the award include Rep. Tanya Pulliam, for sponsoring the Commission’s legislation for two year</w:t>
      </w:r>
      <w:r w:rsidR="00295380">
        <w:t>s</w:t>
      </w:r>
      <w:r>
        <w:t xml:space="preserve"> and for determinedly championing the Commission’s efforts to amend the Ethics Code; Robert D. Vance, former Secretary of the Public Protection Cabinet, </w:t>
      </w:r>
      <w:r w:rsidRPr="00D60B58">
        <w:t>for demonstrating the highest level of ethical standards in both management philosophy and daily operations</w:t>
      </w:r>
      <w:r>
        <w:t>; Crit Luallen, former Auditor of Public Accounts, for her non-partisan service in that office for two terms, during which time she developed a reputation as a diligent investigator of fraud and corruption across the Commonwealth; Jill LeMaster, retired Executive Director of the Executive Branch Ethics Commission, for her tireless and unceasing work to promote ethics in state government during her tenure, with fairness and impartiality; and the Transportation Cabinet’s Office of Inspector General, for its commitment to promoting ethics in state government as demonstrated by its integrity and dedication to duty in the face of adversity.</w:t>
      </w:r>
      <w:proofErr w:type="gramEnd"/>
    </w:p>
    <w:p w:rsidR="00B60EA2" w:rsidRPr="00211A9C" w:rsidRDefault="00B60EA2" w:rsidP="00EF07C3">
      <w:pPr>
        <w:ind w:left="-720" w:right="-720"/>
        <w:jc w:val="center"/>
        <w:rPr>
          <w:sz w:val="16"/>
          <w:szCs w:val="16"/>
        </w:rPr>
      </w:pPr>
    </w:p>
    <w:p w:rsidR="00B60EA2" w:rsidRPr="00312BCD" w:rsidRDefault="00B60EA2" w:rsidP="00EF07C3">
      <w:pPr>
        <w:ind w:left="-720" w:right="-720"/>
        <w:jc w:val="center"/>
        <w:rPr>
          <w:b/>
        </w:rPr>
      </w:pPr>
      <w:r w:rsidRPr="00312BCD">
        <w:rPr>
          <w:b/>
        </w:rPr>
        <w:t xml:space="preserve">Nominations </w:t>
      </w:r>
      <w:proofErr w:type="gramStart"/>
      <w:r w:rsidRPr="00312BCD">
        <w:rPr>
          <w:b/>
        </w:rPr>
        <w:t>will be accepted</w:t>
      </w:r>
      <w:proofErr w:type="gramEnd"/>
      <w:r w:rsidRPr="00312BCD">
        <w:rPr>
          <w:b/>
        </w:rPr>
        <w:t xml:space="preserve"> for the 201</w:t>
      </w:r>
      <w:r w:rsidR="00EF07C3">
        <w:rPr>
          <w:b/>
        </w:rPr>
        <w:t>5</w:t>
      </w:r>
      <w:r w:rsidRPr="00312BCD">
        <w:rPr>
          <w:b/>
        </w:rPr>
        <w:t>-201</w:t>
      </w:r>
      <w:r w:rsidR="00EF07C3">
        <w:rPr>
          <w:b/>
        </w:rPr>
        <w:t>7</w:t>
      </w:r>
      <w:r w:rsidRPr="00312BCD">
        <w:rPr>
          <w:b/>
        </w:rPr>
        <w:t xml:space="preserve"> biennium through June 30, 201</w:t>
      </w:r>
      <w:r w:rsidR="00EF07C3">
        <w:rPr>
          <w:b/>
        </w:rPr>
        <w:t>7</w:t>
      </w:r>
      <w:r w:rsidRPr="00312BCD">
        <w:rPr>
          <w:b/>
        </w:rPr>
        <w:t>.</w:t>
      </w:r>
    </w:p>
    <w:p w:rsidR="00B60EA2" w:rsidRPr="00211A9C" w:rsidRDefault="00B60EA2" w:rsidP="00EF07C3">
      <w:pPr>
        <w:ind w:left="-720" w:right="-720"/>
        <w:jc w:val="center"/>
        <w:rPr>
          <w:b/>
          <w:sz w:val="16"/>
          <w:szCs w:val="16"/>
        </w:rPr>
      </w:pPr>
    </w:p>
    <w:p w:rsidR="00B60EA2" w:rsidRPr="00B60EA2" w:rsidRDefault="00B60EA2" w:rsidP="00EF07C3">
      <w:pPr>
        <w:ind w:left="-720" w:right="-720"/>
        <w:jc w:val="both"/>
        <w:rPr>
          <w:sz w:val="22"/>
          <w:szCs w:val="22"/>
        </w:rPr>
      </w:pPr>
      <w:r w:rsidRPr="00B60EA2">
        <w:rPr>
          <w:sz w:val="22"/>
          <w:szCs w:val="22"/>
        </w:rPr>
        <w:t>In order to nominate an individual, program, or agency, please return the attached nomination form and any accompanying attachments to:</w:t>
      </w:r>
    </w:p>
    <w:p w:rsidR="00B60EA2" w:rsidRPr="00211A9C" w:rsidRDefault="00B60EA2" w:rsidP="00EF07C3">
      <w:pPr>
        <w:ind w:left="-720" w:right="-720"/>
        <w:jc w:val="center"/>
        <w:rPr>
          <w:sz w:val="16"/>
          <w:szCs w:val="16"/>
        </w:rPr>
      </w:pPr>
    </w:p>
    <w:p w:rsidR="00B60EA2" w:rsidRPr="00312BCD" w:rsidRDefault="00B60EA2" w:rsidP="00EF07C3">
      <w:pPr>
        <w:ind w:left="-720" w:right="-720"/>
        <w:jc w:val="center"/>
        <w:rPr>
          <w:b/>
        </w:rPr>
      </w:pPr>
      <w:r w:rsidRPr="00312BCD">
        <w:rPr>
          <w:b/>
        </w:rPr>
        <w:t>Executive Branch Ethics Commission</w:t>
      </w:r>
    </w:p>
    <w:p w:rsidR="00B60EA2" w:rsidRPr="00312BCD" w:rsidRDefault="00B60EA2" w:rsidP="00EF07C3">
      <w:pPr>
        <w:ind w:left="-720" w:right="-720"/>
        <w:jc w:val="center"/>
        <w:rPr>
          <w:b/>
        </w:rPr>
      </w:pPr>
      <w:r w:rsidRPr="00312BCD">
        <w:rPr>
          <w:b/>
        </w:rPr>
        <w:t>#3 Fountain Place</w:t>
      </w:r>
    </w:p>
    <w:p w:rsidR="00B60EA2" w:rsidRPr="00312BCD" w:rsidRDefault="00B60EA2" w:rsidP="00EF07C3">
      <w:pPr>
        <w:ind w:left="-720" w:right="-720"/>
        <w:jc w:val="center"/>
        <w:rPr>
          <w:b/>
        </w:rPr>
      </w:pPr>
      <w:r w:rsidRPr="00312BCD">
        <w:rPr>
          <w:b/>
        </w:rPr>
        <w:t>Frankfort, Kentucky 40601</w:t>
      </w:r>
    </w:p>
    <w:p w:rsidR="00B60EA2" w:rsidRPr="00312BCD" w:rsidRDefault="00B60EA2" w:rsidP="00EF07C3">
      <w:pPr>
        <w:ind w:left="-720" w:right="-720"/>
        <w:jc w:val="center"/>
        <w:rPr>
          <w:b/>
        </w:rPr>
      </w:pPr>
      <w:r w:rsidRPr="00312BCD">
        <w:rPr>
          <w:b/>
        </w:rPr>
        <w:t>502-564-7954</w:t>
      </w:r>
    </w:p>
    <w:p w:rsidR="00B60EA2" w:rsidRPr="00312BCD" w:rsidRDefault="00B60EA2" w:rsidP="00EF07C3">
      <w:pPr>
        <w:ind w:left="-720" w:right="-720"/>
        <w:jc w:val="center"/>
        <w:rPr>
          <w:b/>
        </w:rPr>
      </w:pPr>
      <w:r w:rsidRPr="00312BCD">
        <w:rPr>
          <w:b/>
        </w:rPr>
        <w:t>(</w:t>
      </w:r>
      <w:proofErr w:type="gramStart"/>
      <w:r w:rsidRPr="00312BCD">
        <w:rPr>
          <w:b/>
        </w:rPr>
        <w:t>or</w:t>
      </w:r>
      <w:proofErr w:type="gramEnd"/>
      <w:r w:rsidRPr="00312BCD">
        <w:rPr>
          <w:b/>
        </w:rPr>
        <w:t xml:space="preserve"> to</w:t>
      </w:r>
      <w:r>
        <w:rPr>
          <w:b/>
        </w:rPr>
        <w:t xml:space="preserve"> </w:t>
      </w:r>
      <w:hyperlink r:id="rId4" w:history="1">
        <w:r w:rsidRPr="00B423A1">
          <w:rPr>
            <w:rStyle w:val="Hyperlink"/>
            <w:b/>
          </w:rPr>
          <w:t>debbie.briscoe@ky.gov</w:t>
        </w:r>
      </w:hyperlink>
      <w:r w:rsidRPr="00312BCD">
        <w:rPr>
          <w:b/>
        </w:rPr>
        <w:t xml:space="preserve">) </w:t>
      </w:r>
    </w:p>
    <w:p w:rsidR="00B60EA2" w:rsidRDefault="00B60EA2" w:rsidP="00EF07C3">
      <w:pPr>
        <w:ind w:left="-720" w:right="-720"/>
        <w:jc w:val="both"/>
        <w:rPr>
          <w:b/>
          <w:sz w:val="22"/>
          <w:szCs w:val="22"/>
          <w:u w:val="single"/>
        </w:rPr>
      </w:pPr>
      <w:r w:rsidRPr="00211A9C">
        <w:rPr>
          <w:b/>
          <w:sz w:val="22"/>
          <w:szCs w:val="22"/>
          <w:u w:val="single"/>
        </w:rPr>
        <w:t>Nomination Requirements:</w:t>
      </w:r>
    </w:p>
    <w:p w:rsidR="00B60EA2" w:rsidRPr="00211A9C" w:rsidRDefault="00B60EA2" w:rsidP="00EF07C3">
      <w:pPr>
        <w:ind w:left="-720" w:right="-720"/>
        <w:jc w:val="both"/>
        <w:rPr>
          <w:b/>
          <w:sz w:val="16"/>
          <w:szCs w:val="16"/>
          <w:u w:val="single"/>
        </w:rPr>
      </w:pPr>
    </w:p>
    <w:p w:rsidR="00B60EA2" w:rsidRPr="00211A9C" w:rsidRDefault="00B60EA2" w:rsidP="00EF07C3">
      <w:pPr>
        <w:ind w:left="-720" w:right="-720"/>
        <w:jc w:val="both"/>
        <w:rPr>
          <w:b/>
          <w:sz w:val="22"/>
          <w:szCs w:val="22"/>
          <w:u w:val="single"/>
        </w:rPr>
      </w:pPr>
      <w:r w:rsidRPr="00211A9C">
        <w:rPr>
          <w:sz w:val="22"/>
          <w:szCs w:val="22"/>
        </w:rPr>
        <w:t>1. Any citizen of the Commonwealth may submit a nomination for this award.</w:t>
      </w:r>
    </w:p>
    <w:p w:rsidR="00B60EA2" w:rsidRPr="00211A9C" w:rsidRDefault="00B60EA2" w:rsidP="00295380">
      <w:pPr>
        <w:ind w:left="-540" w:right="-720" w:hanging="180"/>
        <w:jc w:val="both"/>
        <w:rPr>
          <w:sz w:val="22"/>
          <w:szCs w:val="22"/>
        </w:rPr>
      </w:pPr>
      <w:r w:rsidRPr="00211A9C">
        <w:rPr>
          <w:sz w:val="22"/>
          <w:szCs w:val="22"/>
        </w:rPr>
        <w:t xml:space="preserve">2. Nominees must </w:t>
      </w:r>
      <w:proofErr w:type="gramStart"/>
      <w:r w:rsidRPr="00211A9C">
        <w:rPr>
          <w:sz w:val="22"/>
          <w:szCs w:val="22"/>
        </w:rPr>
        <w:t xml:space="preserve">be either: 1) an employee, officer, or elected official within state government, 2) an executive branch </w:t>
      </w:r>
      <w:r w:rsidR="00295380">
        <w:rPr>
          <w:sz w:val="22"/>
          <w:szCs w:val="22"/>
        </w:rPr>
        <w:t xml:space="preserve">  </w:t>
      </w:r>
      <w:r w:rsidRPr="00211A9C">
        <w:rPr>
          <w:sz w:val="22"/>
          <w:szCs w:val="22"/>
        </w:rPr>
        <w:t>agency, or 3) a program within an agency of the executive branch</w:t>
      </w:r>
      <w:proofErr w:type="gramEnd"/>
      <w:r w:rsidRPr="00211A9C">
        <w:rPr>
          <w:sz w:val="22"/>
          <w:szCs w:val="22"/>
        </w:rPr>
        <w:t>.</w:t>
      </w:r>
    </w:p>
    <w:p w:rsidR="00B60EA2" w:rsidRPr="00211A9C" w:rsidRDefault="00B60EA2" w:rsidP="00EF07C3">
      <w:pPr>
        <w:ind w:left="-720" w:right="-720"/>
        <w:jc w:val="both"/>
        <w:rPr>
          <w:sz w:val="22"/>
          <w:szCs w:val="22"/>
        </w:rPr>
      </w:pPr>
      <w:r w:rsidRPr="00211A9C">
        <w:rPr>
          <w:sz w:val="22"/>
          <w:szCs w:val="22"/>
        </w:rPr>
        <w:t>3. Nominations must be submitted on the attached form.</w:t>
      </w:r>
    </w:p>
    <w:p w:rsidR="00B60EA2" w:rsidRPr="00211A9C" w:rsidRDefault="00B60EA2" w:rsidP="00295380">
      <w:pPr>
        <w:ind w:left="-540" w:right="-720" w:hanging="180"/>
        <w:jc w:val="both"/>
        <w:rPr>
          <w:sz w:val="22"/>
          <w:szCs w:val="22"/>
        </w:rPr>
      </w:pPr>
      <w:r w:rsidRPr="00211A9C">
        <w:rPr>
          <w:sz w:val="22"/>
          <w:szCs w:val="22"/>
        </w:rPr>
        <w:t>4. Nominations shall be in writing and shall include a statement in support of the nomination demonstrating the nominee’s achievements and contributions in promoting the ethical behavior of executive branch employees.</w:t>
      </w:r>
    </w:p>
    <w:p w:rsidR="00B60EA2" w:rsidRPr="00211A9C" w:rsidRDefault="00B60EA2" w:rsidP="00EF07C3">
      <w:pPr>
        <w:ind w:left="-720" w:right="-720"/>
        <w:jc w:val="both"/>
        <w:rPr>
          <w:sz w:val="22"/>
          <w:szCs w:val="22"/>
        </w:rPr>
      </w:pPr>
      <w:r w:rsidRPr="00211A9C">
        <w:rPr>
          <w:sz w:val="22"/>
          <w:szCs w:val="22"/>
        </w:rPr>
        <w:t>5. Supporting documentation demonstrating the nominee’s contributions may also accompany the application.</w:t>
      </w:r>
    </w:p>
    <w:p w:rsidR="00B60EA2" w:rsidRPr="00211A9C" w:rsidRDefault="00B60EA2" w:rsidP="00EF07C3">
      <w:pPr>
        <w:ind w:left="-720" w:right="-720"/>
        <w:jc w:val="both"/>
        <w:rPr>
          <w:sz w:val="22"/>
          <w:szCs w:val="22"/>
        </w:rPr>
      </w:pPr>
      <w:r w:rsidRPr="00211A9C">
        <w:rPr>
          <w:sz w:val="22"/>
          <w:szCs w:val="22"/>
        </w:rPr>
        <w:t>6. Current employees of the Executive Branch Ethics Commission are not eligible for the award.</w:t>
      </w:r>
    </w:p>
    <w:p w:rsidR="00B60EA2" w:rsidRPr="00211A9C" w:rsidRDefault="00B60EA2" w:rsidP="00EF07C3">
      <w:pPr>
        <w:ind w:left="-720" w:right="-720"/>
        <w:jc w:val="both"/>
        <w:rPr>
          <w:sz w:val="16"/>
          <w:szCs w:val="16"/>
        </w:rPr>
      </w:pPr>
    </w:p>
    <w:p w:rsidR="00B60EA2" w:rsidRPr="00211A9C" w:rsidRDefault="00B60EA2" w:rsidP="00EF07C3">
      <w:pPr>
        <w:ind w:left="-720" w:right="-720"/>
        <w:jc w:val="both"/>
        <w:rPr>
          <w:b/>
          <w:sz w:val="22"/>
          <w:szCs w:val="22"/>
          <w:u w:val="single"/>
        </w:rPr>
      </w:pPr>
      <w:r w:rsidRPr="00211A9C">
        <w:rPr>
          <w:b/>
          <w:sz w:val="22"/>
          <w:szCs w:val="22"/>
          <w:u w:val="single"/>
        </w:rPr>
        <w:t>Criteria for Award Selection:</w:t>
      </w:r>
    </w:p>
    <w:p w:rsidR="00B60EA2" w:rsidRPr="00211A9C" w:rsidRDefault="00B60EA2" w:rsidP="00EF07C3">
      <w:pPr>
        <w:ind w:left="-720" w:right="-720"/>
        <w:jc w:val="both"/>
        <w:rPr>
          <w:sz w:val="16"/>
          <w:szCs w:val="16"/>
        </w:rPr>
      </w:pPr>
    </w:p>
    <w:p w:rsidR="00B60EA2" w:rsidRPr="00211A9C" w:rsidRDefault="00B60EA2" w:rsidP="00EF07C3">
      <w:pPr>
        <w:ind w:left="-720" w:right="-720"/>
        <w:jc w:val="both"/>
        <w:rPr>
          <w:sz w:val="22"/>
          <w:szCs w:val="22"/>
        </w:rPr>
      </w:pPr>
      <w:r w:rsidRPr="00211A9C">
        <w:rPr>
          <w:sz w:val="22"/>
          <w:szCs w:val="22"/>
        </w:rPr>
        <w:t>1. Significant, demonstrable, positive contributions in the field of ethics.</w:t>
      </w:r>
    </w:p>
    <w:p w:rsidR="00B60EA2" w:rsidRPr="00211A9C" w:rsidRDefault="00B60EA2" w:rsidP="00EF07C3">
      <w:pPr>
        <w:ind w:left="-720" w:right="-720"/>
        <w:jc w:val="both"/>
        <w:rPr>
          <w:sz w:val="22"/>
          <w:szCs w:val="22"/>
        </w:rPr>
      </w:pPr>
      <w:r w:rsidRPr="00211A9C">
        <w:rPr>
          <w:sz w:val="22"/>
          <w:szCs w:val="22"/>
        </w:rPr>
        <w:t>2. Actions taken or spearheaded that promote honesty and integrity within the executive branch of state government.</w:t>
      </w:r>
    </w:p>
    <w:p w:rsidR="00B60EA2" w:rsidRPr="00211A9C" w:rsidRDefault="00B60EA2" w:rsidP="00EF07C3">
      <w:pPr>
        <w:ind w:left="-720" w:right="-720"/>
        <w:jc w:val="both"/>
        <w:rPr>
          <w:sz w:val="22"/>
          <w:szCs w:val="22"/>
        </w:rPr>
      </w:pPr>
      <w:r w:rsidRPr="00211A9C">
        <w:rPr>
          <w:sz w:val="22"/>
          <w:szCs w:val="22"/>
        </w:rPr>
        <w:t>3. Whether the nominee has overcome a significant burden or opposition in making ethical contributions.</w:t>
      </w:r>
    </w:p>
    <w:p w:rsidR="00EF07C3" w:rsidRDefault="00B60EA2" w:rsidP="00EF07C3">
      <w:pPr>
        <w:ind w:left="-720" w:right="-720"/>
        <w:rPr>
          <w:sz w:val="22"/>
          <w:szCs w:val="22"/>
        </w:rPr>
        <w:sectPr w:rsidR="00EF07C3" w:rsidSect="00C1469A">
          <w:type w:val="continuous"/>
          <w:pgSz w:w="12240" w:h="15840" w:code="1"/>
          <w:pgMar w:top="1152" w:right="1440" w:bottom="1152" w:left="1440" w:header="720" w:footer="720" w:gutter="0"/>
          <w:paperSrc w:first="15" w:other="15"/>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26"/>
        </w:sectPr>
      </w:pPr>
      <w:r w:rsidRPr="00211A9C">
        <w:rPr>
          <w:sz w:val="22"/>
          <w:szCs w:val="22"/>
        </w:rPr>
        <w:t>4. Any action demonstrating an ethical decision, especially when the decision had significant effects.</w:t>
      </w:r>
    </w:p>
    <w:p w:rsidR="0043169C" w:rsidRDefault="0043169C" w:rsidP="0011245F">
      <w:pPr>
        <w:ind w:left="720" w:right="720"/>
        <w:jc w:val="center"/>
        <w:rPr>
          <w:b/>
          <w:sz w:val="32"/>
          <w:szCs w:val="32"/>
        </w:rPr>
      </w:pPr>
      <w:r>
        <w:rPr>
          <w:b/>
          <w:sz w:val="32"/>
          <w:szCs w:val="32"/>
        </w:rPr>
        <w:lastRenderedPageBreak/>
        <w:t>201</w:t>
      </w:r>
      <w:r w:rsidR="00EF07C3">
        <w:rPr>
          <w:b/>
          <w:sz w:val="32"/>
          <w:szCs w:val="32"/>
        </w:rPr>
        <w:t>5</w:t>
      </w:r>
      <w:r>
        <w:rPr>
          <w:b/>
          <w:sz w:val="32"/>
          <w:szCs w:val="32"/>
        </w:rPr>
        <w:t>-201</w:t>
      </w:r>
      <w:r w:rsidR="00EF07C3">
        <w:rPr>
          <w:b/>
          <w:sz w:val="32"/>
          <w:szCs w:val="32"/>
        </w:rPr>
        <w:t>7</w:t>
      </w:r>
    </w:p>
    <w:p w:rsidR="0043169C" w:rsidRDefault="0043169C" w:rsidP="00962EF3">
      <w:pPr>
        <w:jc w:val="center"/>
        <w:rPr>
          <w:b/>
          <w:sz w:val="32"/>
          <w:szCs w:val="32"/>
        </w:rPr>
      </w:pPr>
      <w:r>
        <w:rPr>
          <w:b/>
          <w:sz w:val="32"/>
          <w:szCs w:val="32"/>
        </w:rPr>
        <w:t>Livingston Taylor Ethics Award Nomination</w:t>
      </w:r>
    </w:p>
    <w:p w:rsidR="0043169C" w:rsidRDefault="0043169C" w:rsidP="00962EF3">
      <w:pPr>
        <w:rPr>
          <w:b/>
          <w:sz w:val="28"/>
          <w:szCs w:val="28"/>
        </w:rPr>
      </w:pPr>
    </w:p>
    <w:p w:rsidR="0043169C" w:rsidRDefault="0043169C" w:rsidP="00962EF3">
      <w:pPr>
        <w:pBdr>
          <w:top w:val="single" w:sz="12" w:space="1" w:color="auto"/>
          <w:left w:val="single" w:sz="12" w:space="4" w:color="auto"/>
          <w:bottom w:val="single" w:sz="12" w:space="1" w:color="auto"/>
          <w:right w:val="single" w:sz="12" w:space="4" w:color="auto"/>
        </w:pBdr>
        <w:rPr>
          <w:b/>
          <w:sz w:val="28"/>
          <w:szCs w:val="28"/>
        </w:rPr>
      </w:pPr>
      <w:r>
        <w:rPr>
          <w:b/>
          <w:sz w:val="28"/>
          <w:szCs w:val="28"/>
        </w:rPr>
        <w:t xml:space="preserve">Nominee’s Name (Individual, Agency or Program): </w:t>
      </w:r>
    </w:p>
    <w:p w:rsidR="0043169C" w:rsidRDefault="0043169C" w:rsidP="00962EF3">
      <w:pPr>
        <w:pBdr>
          <w:top w:val="single" w:sz="12" w:space="1" w:color="auto"/>
          <w:left w:val="single" w:sz="12" w:space="4" w:color="auto"/>
          <w:bottom w:val="single" w:sz="12" w:space="1" w:color="auto"/>
          <w:right w:val="single" w:sz="12" w:space="4" w:color="auto"/>
        </w:pBdr>
        <w:rPr>
          <w:b/>
          <w:sz w:val="28"/>
          <w:szCs w:val="28"/>
        </w:rPr>
      </w:pPr>
    </w:p>
    <w:bookmarkStart w:id="0" w:name="Text1"/>
    <w:p w:rsidR="0043169C" w:rsidRPr="00BD3AD6" w:rsidRDefault="0087723B" w:rsidP="00962EF3">
      <w:pPr>
        <w:pBdr>
          <w:top w:val="single" w:sz="12" w:space="1" w:color="auto"/>
          <w:left w:val="single" w:sz="12" w:space="4" w:color="auto"/>
          <w:bottom w:val="single" w:sz="12" w:space="1" w:color="auto"/>
          <w:right w:val="single" w:sz="12" w:space="4" w:color="auto"/>
        </w:pBdr>
        <w:rPr>
          <w:rFonts w:ascii="Bookman Old Style" w:hAnsi="Bookman Old Style"/>
          <w:sz w:val="28"/>
          <w:szCs w:val="28"/>
        </w:rPr>
      </w:pPr>
      <w:r w:rsidRPr="00BD3AD6">
        <w:rPr>
          <w:rFonts w:ascii="Bookman Old Style" w:hAnsi="Bookman Old Style"/>
          <w:sz w:val="28"/>
          <w:szCs w:val="28"/>
        </w:rPr>
        <w:fldChar w:fldCharType="begin">
          <w:ffData>
            <w:name w:val="Text1"/>
            <w:enabled/>
            <w:calcOnExit w:val="0"/>
            <w:textInput/>
          </w:ffData>
        </w:fldChar>
      </w:r>
      <w:r w:rsidR="0043169C" w:rsidRPr="00BD3AD6">
        <w:rPr>
          <w:rFonts w:ascii="Bookman Old Style" w:hAnsi="Bookman Old Style"/>
          <w:sz w:val="28"/>
          <w:szCs w:val="28"/>
        </w:rPr>
        <w:instrText xml:space="preserve"> FORMTEXT </w:instrText>
      </w:r>
      <w:r w:rsidRPr="00BD3AD6">
        <w:rPr>
          <w:rFonts w:ascii="Bookman Old Style" w:hAnsi="Bookman Old Style"/>
          <w:sz w:val="28"/>
          <w:szCs w:val="28"/>
        </w:rPr>
      </w:r>
      <w:r w:rsidRPr="00BD3AD6">
        <w:rPr>
          <w:rFonts w:ascii="Bookman Old Style" w:hAnsi="Bookman Old Style"/>
          <w:sz w:val="28"/>
          <w:szCs w:val="28"/>
        </w:rPr>
        <w:fldChar w:fldCharType="separate"/>
      </w:r>
      <w:bookmarkStart w:id="1" w:name="_GoBack"/>
      <w:bookmarkEnd w:id="1"/>
      <w:r w:rsidR="00525377">
        <w:rPr>
          <w:rFonts w:ascii="Bookman Old Style" w:hAnsi="Bookman Old Style"/>
          <w:sz w:val="28"/>
          <w:szCs w:val="28"/>
        </w:rPr>
        <w:t> </w:t>
      </w:r>
      <w:r w:rsidR="00525377">
        <w:rPr>
          <w:rFonts w:ascii="Bookman Old Style" w:hAnsi="Bookman Old Style"/>
          <w:sz w:val="28"/>
          <w:szCs w:val="28"/>
        </w:rPr>
        <w:t> </w:t>
      </w:r>
      <w:r w:rsidR="00525377">
        <w:rPr>
          <w:rFonts w:ascii="Bookman Old Style" w:hAnsi="Bookman Old Style"/>
          <w:sz w:val="28"/>
          <w:szCs w:val="28"/>
        </w:rPr>
        <w:t> </w:t>
      </w:r>
      <w:r w:rsidR="00525377">
        <w:rPr>
          <w:rFonts w:ascii="Bookman Old Style" w:hAnsi="Bookman Old Style"/>
          <w:sz w:val="28"/>
          <w:szCs w:val="28"/>
        </w:rPr>
        <w:t> </w:t>
      </w:r>
      <w:r w:rsidR="00525377">
        <w:rPr>
          <w:rFonts w:ascii="Bookman Old Style" w:hAnsi="Bookman Old Style"/>
          <w:sz w:val="28"/>
          <w:szCs w:val="28"/>
        </w:rPr>
        <w:t> </w:t>
      </w:r>
      <w:r w:rsidRPr="00BD3AD6">
        <w:rPr>
          <w:rFonts w:ascii="Bookman Old Style" w:hAnsi="Bookman Old Style"/>
          <w:sz w:val="28"/>
          <w:szCs w:val="28"/>
        </w:rPr>
        <w:fldChar w:fldCharType="end"/>
      </w:r>
      <w:bookmarkEnd w:id="0"/>
    </w:p>
    <w:p w:rsidR="0043169C" w:rsidRDefault="0043169C" w:rsidP="00962EF3">
      <w:pPr>
        <w:pBdr>
          <w:top w:val="single" w:sz="12" w:space="1" w:color="auto"/>
          <w:left w:val="single" w:sz="12" w:space="4" w:color="auto"/>
          <w:bottom w:val="single" w:sz="12" w:space="1" w:color="auto"/>
          <w:right w:val="single" w:sz="12" w:space="4" w:color="auto"/>
        </w:pBdr>
        <w:rPr>
          <w:b/>
          <w:sz w:val="28"/>
          <w:szCs w:val="28"/>
        </w:rPr>
      </w:pPr>
    </w:p>
    <w:p w:rsidR="0043169C" w:rsidRDefault="0043169C" w:rsidP="00962EF3">
      <w:pPr>
        <w:pBdr>
          <w:top w:val="single" w:sz="12" w:space="1" w:color="auto"/>
          <w:left w:val="single" w:sz="12" w:space="4" w:color="auto"/>
          <w:bottom w:val="single" w:sz="12" w:space="1" w:color="auto"/>
          <w:right w:val="single" w:sz="12" w:space="4" w:color="auto"/>
        </w:pBdr>
        <w:rPr>
          <w:b/>
          <w:sz w:val="28"/>
          <w:szCs w:val="28"/>
        </w:rPr>
      </w:pPr>
      <w:r>
        <w:rPr>
          <w:b/>
          <w:sz w:val="28"/>
          <w:szCs w:val="28"/>
        </w:rPr>
        <w:t xml:space="preserve">Nominee’s Position (if applicable): </w:t>
      </w:r>
    </w:p>
    <w:p w:rsidR="0043169C" w:rsidRDefault="0043169C" w:rsidP="00962EF3">
      <w:pPr>
        <w:pBdr>
          <w:top w:val="single" w:sz="12" w:space="1" w:color="auto"/>
          <w:left w:val="single" w:sz="12" w:space="4" w:color="auto"/>
          <w:bottom w:val="single" w:sz="12" w:space="1" w:color="auto"/>
          <w:right w:val="single" w:sz="12" w:space="4" w:color="auto"/>
        </w:pBdr>
        <w:rPr>
          <w:b/>
          <w:sz w:val="28"/>
          <w:szCs w:val="28"/>
        </w:rPr>
      </w:pPr>
    </w:p>
    <w:bookmarkStart w:id="2" w:name="Text2"/>
    <w:p w:rsidR="0043169C" w:rsidRPr="00BD3AD6" w:rsidRDefault="0087723B" w:rsidP="00962EF3">
      <w:pPr>
        <w:pBdr>
          <w:top w:val="single" w:sz="12" w:space="1" w:color="auto"/>
          <w:left w:val="single" w:sz="12" w:space="4" w:color="auto"/>
          <w:bottom w:val="single" w:sz="12" w:space="1" w:color="auto"/>
          <w:right w:val="single" w:sz="12" w:space="4" w:color="auto"/>
        </w:pBdr>
        <w:rPr>
          <w:rFonts w:ascii="Bookman Old Style" w:hAnsi="Bookman Old Style"/>
          <w:sz w:val="28"/>
          <w:szCs w:val="28"/>
        </w:rPr>
      </w:pPr>
      <w:r w:rsidRPr="00BD3AD6">
        <w:rPr>
          <w:rFonts w:ascii="Bookman Old Style" w:hAnsi="Bookman Old Style"/>
          <w:sz w:val="28"/>
          <w:szCs w:val="28"/>
        </w:rPr>
        <w:fldChar w:fldCharType="begin">
          <w:ffData>
            <w:name w:val="Text2"/>
            <w:enabled/>
            <w:calcOnExit w:val="0"/>
            <w:textInput/>
          </w:ffData>
        </w:fldChar>
      </w:r>
      <w:r w:rsidR="0043169C" w:rsidRPr="00BD3AD6">
        <w:rPr>
          <w:rFonts w:ascii="Bookman Old Style" w:hAnsi="Bookman Old Style"/>
          <w:sz w:val="28"/>
          <w:szCs w:val="28"/>
        </w:rPr>
        <w:instrText xml:space="preserve"> FORMTEXT </w:instrText>
      </w:r>
      <w:r w:rsidRPr="00BD3AD6">
        <w:rPr>
          <w:rFonts w:ascii="Bookman Old Style" w:hAnsi="Bookman Old Style"/>
          <w:sz w:val="28"/>
          <w:szCs w:val="28"/>
        </w:rPr>
      </w:r>
      <w:r w:rsidRPr="00BD3AD6">
        <w:rPr>
          <w:rFonts w:ascii="Bookman Old Style" w:hAnsi="Bookman Old Style"/>
          <w:sz w:val="28"/>
          <w:szCs w:val="28"/>
        </w:rPr>
        <w:fldChar w:fldCharType="separate"/>
      </w:r>
      <w:r w:rsidR="0043169C" w:rsidRPr="00BD3AD6">
        <w:rPr>
          <w:rFonts w:ascii="Bookman Old Style" w:hAnsi="Bookman Old Style"/>
          <w:sz w:val="28"/>
          <w:szCs w:val="28"/>
        </w:rPr>
        <w:t> </w:t>
      </w:r>
      <w:r w:rsidR="0043169C" w:rsidRPr="00BD3AD6">
        <w:rPr>
          <w:rFonts w:ascii="Bookman Old Style" w:hAnsi="Bookman Old Style"/>
          <w:sz w:val="28"/>
          <w:szCs w:val="28"/>
        </w:rPr>
        <w:t> </w:t>
      </w:r>
      <w:r w:rsidR="0043169C" w:rsidRPr="00BD3AD6">
        <w:rPr>
          <w:rFonts w:ascii="Bookman Old Style" w:hAnsi="Bookman Old Style"/>
          <w:sz w:val="28"/>
          <w:szCs w:val="28"/>
        </w:rPr>
        <w:t> </w:t>
      </w:r>
      <w:r w:rsidR="0043169C" w:rsidRPr="00BD3AD6">
        <w:rPr>
          <w:rFonts w:ascii="Bookman Old Style" w:hAnsi="Bookman Old Style"/>
          <w:sz w:val="28"/>
          <w:szCs w:val="28"/>
        </w:rPr>
        <w:t> </w:t>
      </w:r>
      <w:r w:rsidR="0043169C" w:rsidRPr="00BD3AD6">
        <w:rPr>
          <w:rFonts w:ascii="Bookman Old Style" w:hAnsi="Bookman Old Style"/>
          <w:sz w:val="28"/>
          <w:szCs w:val="28"/>
        </w:rPr>
        <w:t> </w:t>
      </w:r>
      <w:r w:rsidRPr="00BD3AD6">
        <w:rPr>
          <w:rFonts w:ascii="Bookman Old Style" w:hAnsi="Bookman Old Style"/>
          <w:sz w:val="28"/>
          <w:szCs w:val="28"/>
        </w:rPr>
        <w:fldChar w:fldCharType="end"/>
      </w:r>
      <w:bookmarkEnd w:id="2"/>
    </w:p>
    <w:p w:rsidR="0043169C" w:rsidRDefault="0043169C" w:rsidP="00962EF3">
      <w:pPr>
        <w:pBdr>
          <w:top w:val="single" w:sz="12" w:space="1" w:color="auto"/>
          <w:left w:val="single" w:sz="12" w:space="4" w:color="auto"/>
          <w:bottom w:val="single" w:sz="12" w:space="1" w:color="auto"/>
          <w:right w:val="single" w:sz="12" w:space="4" w:color="auto"/>
        </w:pBdr>
        <w:rPr>
          <w:b/>
          <w:sz w:val="28"/>
          <w:szCs w:val="28"/>
        </w:rPr>
      </w:pPr>
    </w:p>
    <w:p w:rsidR="0043169C" w:rsidRDefault="0043169C" w:rsidP="00962EF3">
      <w:pPr>
        <w:pBdr>
          <w:top w:val="single" w:sz="12" w:space="1" w:color="auto"/>
          <w:left w:val="single" w:sz="12" w:space="4" w:color="auto"/>
          <w:bottom w:val="single" w:sz="12" w:space="1" w:color="auto"/>
          <w:right w:val="single" w:sz="12" w:space="4" w:color="auto"/>
        </w:pBdr>
        <w:rPr>
          <w:b/>
          <w:sz w:val="28"/>
          <w:szCs w:val="28"/>
        </w:rPr>
      </w:pPr>
      <w:r>
        <w:rPr>
          <w:b/>
          <w:sz w:val="28"/>
          <w:szCs w:val="28"/>
        </w:rPr>
        <w:t xml:space="preserve">Address: </w:t>
      </w:r>
      <w:bookmarkStart w:id="3" w:name="Text3"/>
      <w:r>
        <w:rPr>
          <w:b/>
          <w:sz w:val="28"/>
          <w:szCs w:val="28"/>
        </w:rPr>
        <w:tab/>
      </w:r>
      <w:bookmarkStart w:id="4" w:name="Text12"/>
      <w:r w:rsidR="0087723B" w:rsidRPr="00BD3AD6">
        <w:rPr>
          <w:sz w:val="28"/>
          <w:szCs w:val="28"/>
        </w:rPr>
        <w:fldChar w:fldCharType="begin">
          <w:ffData>
            <w:name w:val="Text12"/>
            <w:enabled/>
            <w:calcOnExit w:val="0"/>
            <w:textInput/>
          </w:ffData>
        </w:fldChar>
      </w:r>
      <w:r w:rsidRPr="00BD3AD6">
        <w:rPr>
          <w:sz w:val="28"/>
          <w:szCs w:val="28"/>
        </w:rPr>
        <w:instrText xml:space="preserve"> FORMTEXT </w:instrText>
      </w:r>
      <w:r w:rsidR="0087723B" w:rsidRPr="00BD3AD6">
        <w:rPr>
          <w:sz w:val="28"/>
          <w:szCs w:val="28"/>
        </w:rPr>
      </w:r>
      <w:r w:rsidR="0087723B" w:rsidRPr="00BD3AD6">
        <w:rPr>
          <w:sz w:val="28"/>
          <w:szCs w:val="28"/>
        </w:rPr>
        <w:fldChar w:fldCharType="separate"/>
      </w:r>
      <w:r w:rsidRPr="00BD3AD6">
        <w:rPr>
          <w:noProof/>
          <w:sz w:val="28"/>
          <w:szCs w:val="28"/>
        </w:rPr>
        <w:t> </w:t>
      </w:r>
      <w:r w:rsidRPr="00BD3AD6">
        <w:rPr>
          <w:noProof/>
          <w:sz w:val="28"/>
          <w:szCs w:val="28"/>
        </w:rPr>
        <w:t> </w:t>
      </w:r>
      <w:r w:rsidRPr="00BD3AD6">
        <w:rPr>
          <w:noProof/>
          <w:sz w:val="28"/>
          <w:szCs w:val="28"/>
        </w:rPr>
        <w:t> </w:t>
      </w:r>
      <w:r w:rsidRPr="00BD3AD6">
        <w:rPr>
          <w:noProof/>
          <w:sz w:val="28"/>
          <w:szCs w:val="28"/>
        </w:rPr>
        <w:t> </w:t>
      </w:r>
      <w:r w:rsidRPr="00BD3AD6">
        <w:rPr>
          <w:noProof/>
          <w:sz w:val="28"/>
          <w:szCs w:val="28"/>
        </w:rPr>
        <w:t> </w:t>
      </w:r>
      <w:r w:rsidR="0087723B" w:rsidRPr="00BD3AD6">
        <w:rPr>
          <w:sz w:val="28"/>
          <w:szCs w:val="28"/>
        </w:rPr>
        <w:fldChar w:fldCharType="end"/>
      </w:r>
      <w:bookmarkEnd w:id="4"/>
      <w:r>
        <w:rPr>
          <w:b/>
          <w:sz w:val="28"/>
          <w:szCs w:val="28"/>
        </w:rPr>
        <w:tab/>
      </w:r>
      <w:bookmarkEnd w:id="3"/>
    </w:p>
    <w:p w:rsidR="0043169C" w:rsidRDefault="0043169C" w:rsidP="00962EF3">
      <w:pPr>
        <w:pBdr>
          <w:top w:val="single" w:sz="12" w:space="1" w:color="auto"/>
          <w:left w:val="single" w:sz="12" w:space="4" w:color="auto"/>
          <w:bottom w:val="single" w:sz="12" w:space="1" w:color="auto"/>
          <w:right w:val="single" w:sz="12" w:space="4" w:color="auto"/>
        </w:pBdr>
        <w:rPr>
          <w:b/>
          <w:sz w:val="28"/>
          <w:szCs w:val="28"/>
        </w:rPr>
      </w:pPr>
    </w:p>
    <w:p w:rsidR="0043169C" w:rsidRDefault="0043169C" w:rsidP="00962EF3">
      <w:pPr>
        <w:pBdr>
          <w:top w:val="single" w:sz="12" w:space="1" w:color="auto"/>
          <w:left w:val="single" w:sz="12" w:space="4" w:color="auto"/>
          <w:bottom w:val="single" w:sz="12" w:space="1" w:color="auto"/>
          <w:right w:val="single" w:sz="12" w:space="4" w:color="auto"/>
        </w:pBdr>
        <w:rPr>
          <w:b/>
          <w:sz w:val="28"/>
          <w:szCs w:val="28"/>
        </w:rPr>
      </w:pPr>
      <w:r>
        <w:rPr>
          <w:b/>
          <w:sz w:val="28"/>
          <w:szCs w:val="28"/>
        </w:rPr>
        <w:t>Phone:</w:t>
      </w:r>
      <w:r>
        <w:rPr>
          <w:b/>
          <w:sz w:val="28"/>
          <w:szCs w:val="28"/>
        </w:rPr>
        <w:tab/>
      </w:r>
      <w:bookmarkStart w:id="5" w:name="Text13"/>
      <w:r w:rsidR="0087723B" w:rsidRPr="00BD3AD6">
        <w:rPr>
          <w:sz w:val="28"/>
          <w:szCs w:val="28"/>
        </w:rPr>
        <w:fldChar w:fldCharType="begin">
          <w:ffData>
            <w:name w:val="Text13"/>
            <w:enabled/>
            <w:calcOnExit w:val="0"/>
            <w:textInput/>
          </w:ffData>
        </w:fldChar>
      </w:r>
      <w:r w:rsidRPr="00BD3AD6">
        <w:rPr>
          <w:sz w:val="28"/>
          <w:szCs w:val="28"/>
        </w:rPr>
        <w:instrText xml:space="preserve"> FORMTEXT </w:instrText>
      </w:r>
      <w:r w:rsidR="0087723B" w:rsidRPr="00BD3AD6">
        <w:rPr>
          <w:sz w:val="28"/>
          <w:szCs w:val="28"/>
        </w:rPr>
      </w:r>
      <w:r w:rsidR="0087723B" w:rsidRPr="00BD3AD6">
        <w:rPr>
          <w:sz w:val="28"/>
          <w:szCs w:val="28"/>
        </w:rPr>
        <w:fldChar w:fldCharType="separate"/>
      </w:r>
      <w:r w:rsidRPr="00BD3AD6">
        <w:rPr>
          <w:noProof/>
          <w:sz w:val="28"/>
          <w:szCs w:val="28"/>
        </w:rPr>
        <w:t> </w:t>
      </w:r>
      <w:r w:rsidRPr="00BD3AD6">
        <w:rPr>
          <w:noProof/>
          <w:sz w:val="28"/>
          <w:szCs w:val="28"/>
        </w:rPr>
        <w:t> </w:t>
      </w:r>
      <w:r w:rsidRPr="00BD3AD6">
        <w:rPr>
          <w:noProof/>
          <w:sz w:val="28"/>
          <w:szCs w:val="28"/>
        </w:rPr>
        <w:t> </w:t>
      </w:r>
      <w:r w:rsidRPr="00BD3AD6">
        <w:rPr>
          <w:noProof/>
          <w:sz w:val="28"/>
          <w:szCs w:val="28"/>
        </w:rPr>
        <w:t> </w:t>
      </w:r>
      <w:r w:rsidRPr="00BD3AD6">
        <w:rPr>
          <w:noProof/>
          <w:sz w:val="28"/>
          <w:szCs w:val="28"/>
        </w:rPr>
        <w:t> </w:t>
      </w:r>
      <w:r w:rsidR="0087723B" w:rsidRPr="00BD3AD6">
        <w:rPr>
          <w:sz w:val="28"/>
          <w:szCs w:val="28"/>
        </w:rPr>
        <w:fldChar w:fldCharType="end"/>
      </w:r>
      <w:bookmarkEnd w:id="5"/>
      <w:r>
        <w:rPr>
          <w:b/>
          <w:sz w:val="28"/>
          <w:szCs w:val="28"/>
        </w:rPr>
        <w:t xml:space="preserve"> </w:t>
      </w:r>
    </w:p>
    <w:p w:rsidR="0043169C" w:rsidRDefault="0043169C" w:rsidP="00962EF3">
      <w:pPr>
        <w:pBdr>
          <w:top w:val="single" w:sz="12" w:space="1" w:color="auto"/>
          <w:left w:val="single" w:sz="12" w:space="4" w:color="auto"/>
          <w:bottom w:val="single" w:sz="12" w:space="1" w:color="auto"/>
          <w:right w:val="single" w:sz="12" w:space="4" w:color="auto"/>
        </w:pBdr>
        <w:rPr>
          <w:b/>
          <w:sz w:val="28"/>
          <w:szCs w:val="28"/>
        </w:rPr>
      </w:pPr>
    </w:p>
    <w:p w:rsidR="0043169C" w:rsidRPr="00BD3AD6" w:rsidRDefault="0043169C" w:rsidP="00962EF3">
      <w:pPr>
        <w:pBdr>
          <w:top w:val="single" w:sz="12" w:space="1" w:color="auto"/>
          <w:left w:val="single" w:sz="12" w:space="4" w:color="auto"/>
          <w:bottom w:val="single" w:sz="12" w:space="1" w:color="auto"/>
          <w:right w:val="single" w:sz="12" w:space="4" w:color="auto"/>
        </w:pBdr>
        <w:rPr>
          <w:sz w:val="28"/>
          <w:szCs w:val="28"/>
        </w:rPr>
      </w:pPr>
      <w:r>
        <w:rPr>
          <w:b/>
          <w:sz w:val="28"/>
          <w:szCs w:val="28"/>
        </w:rPr>
        <w:t>E-mail:</w:t>
      </w:r>
      <w:r>
        <w:rPr>
          <w:b/>
          <w:sz w:val="28"/>
          <w:szCs w:val="28"/>
        </w:rPr>
        <w:tab/>
      </w:r>
      <w:bookmarkStart w:id="6" w:name="Text14"/>
      <w:r w:rsidR="0087723B">
        <w:rPr>
          <w:b/>
          <w:sz w:val="28"/>
          <w:szCs w:val="28"/>
        </w:rPr>
        <w:fldChar w:fldCharType="begin">
          <w:ffData>
            <w:name w:val="Text14"/>
            <w:enabled/>
            <w:calcOnExit w:val="0"/>
            <w:textInput/>
          </w:ffData>
        </w:fldChar>
      </w:r>
      <w:r>
        <w:rPr>
          <w:b/>
          <w:sz w:val="28"/>
          <w:szCs w:val="28"/>
        </w:rPr>
        <w:instrText xml:space="preserve"> FORMTEXT </w:instrText>
      </w:r>
      <w:r w:rsidR="0087723B">
        <w:rPr>
          <w:b/>
          <w:sz w:val="28"/>
          <w:szCs w:val="28"/>
        </w:rPr>
      </w:r>
      <w:r w:rsidR="0087723B">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sidR="0087723B">
        <w:rPr>
          <w:b/>
          <w:sz w:val="28"/>
          <w:szCs w:val="28"/>
        </w:rPr>
        <w:fldChar w:fldCharType="end"/>
      </w:r>
      <w:bookmarkEnd w:id="6"/>
    </w:p>
    <w:p w:rsidR="0043169C" w:rsidRDefault="0043169C" w:rsidP="00962EF3">
      <w:pPr>
        <w:pBdr>
          <w:top w:val="single" w:sz="12" w:space="1" w:color="auto"/>
          <w:left w:val="single" w:sz="12" w:space="4" w:color="auto"/>
          <w:bottom w:val="single" w:sz="12" w:space="1" w:color="auto"/>
          <w:right w:val="single" w:sz="12" w:space="4" w:color="auto"/>
        </w:pBdr>
        <w:rPr>
          <w:b/>
          <w:sz w:val="28"/>
          <w:szCs w:val="28"/>
        </w:rPr>
      </w:pPr>
    </w:p>
    <w:p w:rsidR="0043169C" w:rsidRDefault="0043169C" w:rsidP="00962EF3">
      <w:pPr>
        <w:pBdr>
          <w:top w:val="single" w:sz="12" w:space="1" w:color="auto"/>
          <w:left w:val="single" w:sz="12" w:space="4" w:color="auto"/>
          <w:bottom w:val="single" w:sz="12" w:space="1" w:color="auto"/>
          <w:right w:val="single" w:sz="12" w:space="4" w:color="auto"/>
        </w:pBdr>
        <w:rPr>
          <w:b/>
          <w:sz w:val="28"/>
          <w:szCs w:val="28"/>
        </w:rPr>
      </w:pPr>
      <w:r>
        <w:rPr>
          <w:b/>
          <w:sz w:val="28"/>
          <w:szCs w:val="28"/>
        </w:rPr>
        <w:t>Website (if applicable):</w:t>
      </w:r>
      <w:r>
        <w:rPr>
          <w:b/>
          <w:sz w:val="28"/>
          <w:szCs w:val="28"/>
        </w:rPr>
        <w:tab/>
      </w:r>
      <w:r>
        <w:rPr>
          <w:b/>
          <w:sz w:val="28"/>
          <w:szCs w:val="28"/>
        </w:rPr>
        <w:tab/>
      </w:r>
      <w:bookmarkStart w:id="7" w:name="Text15"/>
      <w:r w:rsidR="0087723B" w:rsidRPr="00BD3AD6">
        <w:rPr>
          <w:sz w:val="28"/>
          <w:szCs w:val="28"/>
        </w:rPr>
        <w:fldChar w:fldCharType="begin">
          <w:ffData>
            <w:name w:val="Text15"/>
            <w:enabled/>
            <w:calcOnExit w:val="0"/>
            <w:textInput/>
          </w:ffData>
        </w:fldChar>
      </w:r>
      <w:r w:rsidRPr="00BD3AD6">
        <w:rPr>
          <w:sz w:val="28"/>
          <w:szCs w:val="28"/>
        </w:rPr>
        <w:instrText xml:space="preserve"> FORMTEXT </w:instrText>
      </w:r>
      <w:r w:rsidR="0087723B" w:rsidRPr="00BD3AD6">
        <w:rPr>
          <w:sz w:val="28"/>
          <w:szCs w:val="28"/>
        </w:rPr>
      </w:r>
      <w:r w:rsidR="0087723B" w:rsidRPr="00BD3AD6">
        <w:rPr>
          <w:sz w:val="28"/>
          <w:szCs w:val="28"/>
        </w:rPr>
        <w:fldChar w:fldCharType="separate"/>
      </w:r>
      <w:r w:rsidRPr="00BD3AD6">
        <w:rPr>
          <w:noProof/>
          <w:sz w:val="28"/>
          <w:szCs w:val="28"/>
        </w:rPr>
        <w:t> </w:t>
      </w:r>
      <w:r w:rsidRPr="00BD3AD6">
        <w:rPr>
          <w:noProof/>
          <w:sz w:val="28"/>
          <w:szCs w:val="28"/>
        </w:rPr>
        <w:t> </w:t>
      </w:r>
      <w:r w:rsidRPr="00BD3AD6">
        <w:rPr>
          <w:noProof/>
          <w:sz w:val="28"/>
          <w:szCs w:val="28"/>
        </w:rPr>
        <w:t> </w:t>
      </w:r>
      <w:r w:rsidRPr="00BD3AD6">
        <w:rPr>
          <w:noProof/>
          <w:sz w:val="28"/>
          <w:szCs w:val="28"/>
        </w:rPr>
        <w:t> </w:t>
      </w:r>
      <w:r w:rsidRPr="00BD3AD6">
        <w:rPr>
          <w:noProof/>
          <w:sz w:val="28"/>
          <w:szCs w:val="28"/>
        </w:rPr>
        <w:t> </w:t>
      </w:r>
      <w:r w:rsidR="0087723B" w:rsidRPr="00BD3AD6">
        <w:rPr>
          <w:sz w:val="28"/>
          <w:szCs w:val="28"/>
        </w:rPr>
        <w:fldChar w:fldCharType="end"/>
      </w:r>
      <w:bookmarkEnd w:id="7"/>
    </w:p>
    <w:p w:rsidR="0043169C" w:rsidRDefault="0043169C" w:rsidP="00962EF3">
      <w:pPr>
        <w:pBdr>
          <w:top w:val="single" w:sz="12" w:space="1" w:color="auto"/>
          <w:left w:val="single" w:sz="12" w:space="4" w:color="auto"/>
          <w:bottom w:val="single" w:sz="12" w:space="1" w:color="auto"/>
          <w:right w:val="single" w:sz="12" w:space="4" w:color="auto"/>
        </w:pBdr>
        <w:rPr>
          <w:b/>
          <w:sz w:val="28"/>
          <w:szCs w:val="28"/>
        </w:rPr>
      </w:pPr>
      <w:r>
        <w:rPr>
          <w:b/>
          <w:sz w:val="28"/>
          <w:szCs w:val="28"/>
        </w:rPr>
        <w:t>_____________________________________________________________</w:t>
      </w:r>
    </w:p>
    <w:p w:rsidR="0043169C" w:rsidRDefault="0043169C" w:rsidP="00962EF3">
      <w:pPr>
        <w:rPr>
          <w:b/>
          <w:sz w:val="28"/>
          <w:szCs w:val="28"/>
        </w:rPr>
      </w:pPr>
    </w:p>
    <w:p w:rsidR="0043169C" w:rsidRDefault="0043169C" w:rsidP="00962EF3">
      <w:pPr>
        <w:pBdr>
          <w:top w:val="single" w:sz="12" w:space="1" w:color="auto"/>
          <w:left w:val="single" w:sz="12" w:space="4" w:color="auto"/>
          <w:bottom w:val="single" w:sz="12" w:space="1" w:color="auto"/>
          <w:right w:val="single" w:sz="12" w:space="4" w:color="auto"/>
        </w:pBdr>
        <w:rPr>
          <w:b/>
          <w:sz w:val="28"/>
          <w:szCs w:val="28"/>
        </w:rPr>
      </w:pPr>
      <w:r>
        <w:rPr>
          <w:b/>
          <w:sz w:val="28"/>
          <w:szCs w:val="28"/>
        </w:rPr>
        <w:t>Name of Individual Making Nomination:</w:t>
      </w:r>
    </w:p>
    <w:p w:rsidR="0043169C" w:rsidRDefault="0043169C" w:rsidP="00962EF3">
      <w:pPr>
        <w:pBdr>
          <w:top w:val="single" w:sz="12" w:space="1" w:color="auto"/>
          <w:left w:val="single" w:sz="12" w:space="4" w:color="auto"/>
          <w:bottom w:val="single" w:sz="12" w:space="1" w:color="auto"/>
          <w:right w:val="single" w:sz="12" w:space="4" w:color="auto"/>
        </w:pBdr>
        <w:rPr>
          <w:b/>
          <w:sz w:val="28"/>
          <w:szCs w:val="28"/>
        </w:rPr>
      </w:pPr>
    </w:p>
    <w:bookmarkStart w:id="8" w:name="Text16"/>
    <w:p w:rsidR="0043169C" w:rsidRPr="00BD3AD6" w:rsidRDefault="0087723B" w:rsidP="00962EF3">
      <w:pPr>
        <w:pBdr>
          <w:top w:val="single" w:sz="12" w:space="1" w:color="auto"/>
          <w:left w:val="single" w:sz="12" w:space="4" w:color="auto"/>
          <w:bottom w:val="single" w:sz="12" w:space="1" w:color="auto"/>
          <w:right w:val="single" w:sz="12" w:space="4" w:color="auto"/>
        </w:pBdr>
        <w:rPr>
          <w:rFonts w:ascii="Bookman Old Style" w:hAnsi="Bookman Old Style"/>
          <w:sz w:val="28"/>
          <w:szCs w:val="28"/>
        </w:rPr>
      </w:pPr>
      <w:r>
        <w:rPr>
          <w:rFonts w:ascii="Bookman Old Style" w:hAnsi="Bookman Old Style"/>
          <w:sz w:val="28"/>
          <w:szCs w:val="28"/>
        </w:rPr>
        <w:fldChar w:fldCharType="begin">
          <w:ffData>
            <w:name w:val="Text16"/>
            <w:enabled/>
            <w:calcOnExit w:val="0"/>
            <w:textInput/>
          </w:ffData>
        </w:fldChar>
      </w:r>
      <w:r w:rsidR="0043169C">
        <w:rPr>
          <w:rFonts w:ascii="Bookman Old Style" w:hAnsi="Bookman Old Style"/>
          <w:sz w:val="28"/>
          <w:szCs w:val="28"/>
        </w:rPr>
        <w:instrText xml:space="preserve"> FORMTEXT </w:instrText>
      </w:r>
      <w:r>
        <w:rPr>
          <w:rFonts w:ascii="Bookman Old Style" w:hAnsi="Bookman Old Style"/>
          <w:sz w:val="28"/>
          <w:szCs w:val="28"/>
        </w:rPr>
      </w:r>
      <w:r>
        <w:rPr>
          <w:rFonts w:ascii="Bookman Old Style" w:hAnsi="Bookman Old Style"/>
          <w:sz w:val="28"/>
          <w:szCs w:val="28"/>
        </w:rPr>
        <w:fldChar w:fldCharType="separate"/>
      </w:r>
      <w:r w:rsidR="0043169C">
        <w:rPr>
          <w:rFonts w:ascii="Bookman Old Style" w:hAnsi="Bookman Old Style"/>
          <w:noProof/>
          <w:sz w:val="28"/>
          <w:szCs w:val="28"/>
        </w:rPr>
        <w:t> </w:t>
      </w:r>
      <w:r w:rsidR="0043169C">
        <w:rPr>
          <w:rFonts w:ascii="Bookman Old Style" w:hAnsi="Bookman Old Style"/>
          <w:noProof/>
          <w:sz w:val="28"/>
          <w:szCs w:val="28"/>
        </w:rPr>
        <w:t> </w:t>
      </w:r>
      <w:r w:rsidR="0043169C">
        <w:rPr>
          <w:rFonts w:ascii="Bookman Old Style" w:hAnsi="Bookman Old Style"/>
          <w:noProof/>
          <w:sz w:val="28"/>
          <w:szCs w:val="28"/>
        </w:rPr>
        <w:t> </w:t>
      </w:r>
      <w:r w:rsidR="0043169C">
        <w:rPr>
          <w:rFonts w:ascii="Bookman Old Style" w:hAnsi="Bookman Old Style"/>
          <w:noProof/>
          <w:sz w:val="28"/>
          <w:szCs w:val="28"/>
        </w:rPr>
        <w:t> </w:t>
      </w:r>
      <w:r w:rsidR="0043169C">
        <w:rPr>
          <w:rFonts w:ascii="Bookman Old Style" w:hAnsi="Bookman Old Style"/>
          <w:noProof/>
          <w:sz w:val="28"/>
          <w:szCs w:val="28"/>
        </w:rPr>
        <w:t> </w:t>
      </w:r>
      <w:r>
        <w:rPr>
          <w:rFonts w:ascii="Bookman Old Style" w:hAnsi="Bookman Old Style"/>
          <w:sz w:val="28"/>
          <w:szCs w:val="28"/>
        </w:rPr>
        <w:fldChar w:fldCharType="end"/>
      </w:r>
      <w:bookmarkEnd w:id="8"/>
    </w:p>
    <w:p w:rsidR="0043169C" w:rsidRDefault="0043169C" w:rsidP="00962EF3">
      <w:pPr>
        <w:pBdr>
          <w:top w:val="single" w:sz="12" w:space="1" w:color="auto"/>
          <w:left w:val="single" w:sz="12" w:space="4" w:color="auto"/>
          <w:bottom w:val="single" w:sz="12" w:space="1" w:color="auto"/>
          <w:right w:val="single" w:sz="12" w:space="4" w:color="auto"/>
        </w:pBdr>
        <w:rPr>
          <w:b/>
          <w:sz w:val="28"/>
          <w:szCs w:val="28"/>
        </w:rPr>
      </w:pPr>
    </w:p>
    <w:p w:rsidR="0043169C" w:rsidRDefault="0043169C" w:rsidP="00962EF3">
      <w:pPr>
        <w:pBdr>
          <w:top w:val="single" w:sz="12" w:space="1" w:color="auto"/>
          <w:left w:val="single" w:sz="12" w:space="4" w:color="auto"/>
          <w:bottom w:val="single" w:sz="12" w:space="1" w:color="auto"/>
          <w:right w:val="single" w:sz="12" w:space="4" w:color="auto"/>
        </w:pBdr>
        <w:rPr>
          <w:b/>
          <w:sz w:val="28"/>
          <w:szCs w:val="28"/>
        </w:rPr>
      </w:pPr>
      <w:r>
        <w:rPr>
          <w:b/>
          <w:sz w:val="28"/>
          <w:szCs w:val="28"/>
        </w:rPr>
        <w:t>Agency/Organization (if applicable):</w:t>
      </w:r>
    </w:p>
    <w:p w:rsidR="0043169C" w:rsidRDefault="0043169C" w:rsidP="00962EF3">
      <w:pPr>
        <w:pBdr>
          <w:top w:val="single" w:sz="12" w:space="1" w:color="auto"/>
          <w:left w:val="single" w:sz="12" w:space="4" w:color="auto"/>
          <w:bottom w:val="single" w:sz="12" w:space="1" w:color="auto"/>
          <w:right w:val="single" w:sz="12" w:space="4" w:color="auto"/>
        </w:pBdr>
        <w:rPr>
          <w:b/>
          <w:sz w:val="28"/>
          <w:szCs w:val="28"/>
        </w:rPr>
      </w:pPr>
    </w:p>
    <w:bookmarkStart w:id="9" w:name="Text17"/>
    <w:p w:rsidR="0043169C" w:rsidRPr="00BD3AD6" w:rsidRDefault="0087723B" w:rsidP="00962EF3">
      <w:pPr>
        <w:pBdr>
          <w:top w:val="single" w:sz="12" w:space="1" w:color="auto"/>
          <w:left w:val="single" w:sz="12" w:space="4" w:color="auto"/>
          <w:bottom w:val="single" w:sz="12" w:space="1" w:color="auto"/>
          <w:right w:val="single" w:sz="12" w:space="4" w:color="auto"/>
        </w:pBdr>
        <w:rPr>
          <w:rFonts w:ascii="Bookman Old Style" w:hAnsi="Bookman Old Style"/>
          <w:sz w:val="28"/>
          <w:szCs w:val="28"/>
        </w:rPr>
      </w:pPr>
      <w:r>
        <w:rPr>
          <w:rFonts w:ascii="Bookman Old Style" w:hAnsi="Bookman Old Style"/>
          <w:sz w:val="28"/>
          <w:szCs w:val="28"/>
        </w:rPr>
        <w:fldChar w:fldCharType="begin">
          <w:ffData>
            <w:name w:val="Text17"/>
            <w:enabled/>
            <w:calcOnExit w:val="0"/>
            <w:textInput/>
          </w:ffData>
        </w:fldChar>
      </w:r>
      <w:r w:rsidR="0043169C">
        <w:rPr>
          <w:rFonts w:ascii="Bookman Old Style" w:hAnsi="Bookman Old Style"/>
          <w:sz w:val="28"/>
          <w:szCs w:val="28"/>
        </w:rPr>
        <w:instrText xml:space="preserve"> FORMTEXT </w:instrText>
      </w:r>
      <w:r>
        <w:rPr>
          <w:rFonts w:ascii="Bookman Old Style" w:hAnsi="Bookman Old Style"/>
          <w:sz w:val="28"/>
          <w:szCs w:val="28"/>
        </w:rPr>
      </w:r>
      <w:r>
        <w:rPr>
          <w:rFonts w:ascii="Bookman Old Style" w:hAnsi="Bookman Old Style"/>
          <w:sz w:val="28"/>
          <w:szCs w:val="28"/>
        </w:rPr>
        <w:fldChar w:fldCharType="separate"/>
      </w:r>
      <w:r w:rsidR="0043169C">
        <w:rPr>
          <w:rFonts w:ascii="Bookman Old Style" w:hAnsi="Bookman Old Style"/>
          <w:noProof/>
          <w:sz w:val="28"/>
          <w:szCs w:val="28"/>
        </w:rPr>
        <w:t> </w:t>
      </w:r>
      <w:r w:rsidR="0043169C">
        <w:rPr>
          <w:rFonts w:ascii="Bookman Old Style" w:hAnsi="Bookman Old Style"/>
          <w:noProof/>
          <w:sz w:val="28"/>
          <w:szCs w:val="28"/>
        </w:rPr>
        <w:t> </w:t>
      </w:r>
      <w:r w:rsidR="0043169C">
        <w:rPr>
          <w:rFonts w:ascii="Bookman Old Style" w:hAnsi="Bookman Old Style"/>
          <w:noProof/>
          <w:sz w:val="28"/>
          <w:szCs w:val="28"/>
        </w:rPr>
        <w:t> </w:t>
      </w:r>
      <w:r w:rsidR="0043169C">
        <w:rPr>
          <w:rFonts w:ascii="Bookman Old Style" w:hAnsi="Bookman Old Style"/>
          <w:noProof/>
          <w:sz w:val="28"/>
          <w:szCs w:val="28"/>
        </w:rPr>
        <w:t> </w:t>
      </w:r>
      <w:r w:rsidR="0043169C">
        <w:rPr>
          <w:rFonts w:ascii="Bookman Old Style" w:hAnsi="Bookman Old Style"/>
          <w:noProof/>
          <w:sz w:val="28"/>
          <w:szCs w:val="28"/>
        </w:rPr>
        <w:t> </w:t>
      </w:r>
      <w:r>
        <w:rPr>
          <w:rFonts w:ascii="Bookman Old Style" w:hAnsi="Bookman Old Style"/>
          <w:sz w:val="28"/>
          <w:szCs w:val="28"/>
        </w:rPr>
        <w:fldChar w:fldCharType="end"/>
      </w:r>
      <w:bookmarkEnd w:id="9"/>
    </w:p>
    <w:p w:rsidR="0043169C" w:rsidRDefault="0043169C" w:rsidP="00962EF3">
      <w:pPr>
        <w:pBdr>
          <w:top w:val="single" w:sz="12" w:space="1" w:color="auto"/>
          <w:left w:val="single" w:sz="12" w:space="4" w:color="auto"/>
          <w:bottom w:val="single" w:sz="12" w:space="1" w:color="auto"/>
          <w:right w:val="single" w:sz="12" w:space="4" w:color="auto"/>
        </w:pBdr>
        <w:rPr>
          <w:b/>
          <w:sz w:val="28"/>
          <w:szCs w:val="28"/>
        </w:rPr>
      </w:pPr>
    </w:p>
    <w:p w:rsidR="0043169C" w:rsidRDefault="0043169C" w:rsidP="00962EF3">
      <w:pPr>
        <w:pBdr>
          <w:top w:val="single" w:sz="12" w:space="1" w:color="auto"/>
          <w:left w:val="single" w:sz="12" w:space="4" w:color="auto"/>
          <w:bottom w:val="single" w:sz="12" w:space="1" w:color="auto"/>
          <w:right w:val="single" w:sz="12" w:space="4" w:color="auto"/>
        </w:pBdr>
        <w:rPr>
          <w:b/>
          <w:sz w:val="28"/>
          <w:szCs w:val="28"/>
        </w:rPr>
      </w:pPr>
      <w:r>
        <w:rPr>
          <w:b/>
          <w:sz w:val="28"/>
          <w:szCs w:val="28"/>
        </w:rPr>
        <w:t xml:space="preserve">Address: </w:t>
      </w:r>
    </w:p>
    <w:p w:rsidR="0043169C" w:rsidRDefault="0043169C" w:rsidP="00962EF3">
      <w:pPr>
        <w:pBdr>
          <w:top w:val="single" w:sz="12" w:space="1" w:color="auto"/>
          <w:left w:val="single" w:sz="12" w:space="4" w:color="auto"/>
          <w:bottom w:val="single" w:sz="12" w:space="1" w:color="auto"/>
          <w:right w:val="single" w:sz="12" w:space="4" w:color="auto"/>
        </w:pBdr>
        <w:rPr>
          <w:b/>
          <w:sz w:val="28"/>
          <w:szCs w:val="28"/>
        </w:rPr>
      </w:pPr>
    </w:p>
    <w:bookmarkStart w:id="10" w:name="Text18"/>
    <w:p w:rsidR="0043169C" w:rsidRPr="00BD3AD6" w:rsidRDefault="0087723B" w:rsidP="00962EF3">
      <w:pPr>
        <w:pBdr>
          <w:top w:val="single" w:sz="12" w:space="1" w:color="auto"/>
          <w:left w:val="single" w:sz="12" w:space="4" w:color="auto"/>
          <w:bottom w:val="single" w:sz="12" w:space="1" w:color="auto"/>
          <w:right w:val="single" w:sz="12" w:space="4" w:color="auto"/>
        </w:pBdr>
        <w:rPr>
          <w:rFonts w:ascii="Bookman Old Style" w:hAnsi="Bookman Old Style"/>
          <w:sz w:val="28"/>
          <w:szCs w:val="28"/>
        </w:rPr>
      </w:pPr>
      <w:r>
        <w:rPr>
          <w:rFonts w:ascii="Bookman Old Style" w:hAnsi="Bookman Old Style"/>
          <w:sz w:val="28"/>
          <w:szCs w:val="28"/>
        </w:rPr>
        <w:fldChar w:fldCharType="begin">
          <w:ffData>
            <w:name w:val="Text18"/>
            <w:enabled/>
            <w:calcOnExit w:val="0"/>
            <w:textInput/>
          </w:ffData>
        </w:fldChar>
      </w:r>
      <w:r w:rsidR="0043169C">
        <w:rPr>
          <w:rFonts w:ascii="Bookman Old Style" w:hAnsi="Bookman Old Style"/>
          <w:sz w:val="28"/>
          <w:szCs w:val="28"/>
        </w:rPr>
        <w:instrText xml:space="preserve"> FORMTEXT </w:instrText>
      </w:r>
      <w:r>
        <w:rPr>
          <w:rFonts w:ascii="Bookman Old Style" w:hAnsi="Bookman Old Style"/>
          <w:sz w:val="28"/>
          <w:szCs w:val="28"/>
        </w:rPr>
      </w:r>
      <w:r>
        <w:rPr>
          <w:rFonts w:ascii="Bookman Old Style" w:hAnsi="Bookman Old Style"/>
          <w:sz w:val="28"/>
          <w:szCs w:val="28"/>
        </w:rPr>
        <w:fldChar w:fldCharType="separate"/>
      </w:r>
      <w:r w:rsidR="0043169C">
        <w:rPr>
          <w:rFonts w:ascii="Bookman Old Style" w:hAnsi="Bookman Old Style"/>
          <w:noProof/>
          <w:sz w:val="28"/>
          <w:szCs w:val="28"/>
        </w:rPr>
        <w:t> </w:t>
      </w:r>
      <w:r w:rsidR="0043169C">
        <w:rPr>
          <w:rFonts w:ascii="Bookman Old Style" w:hAnsi="Bookman Old Style"/>
          <w:noProof/>
          <w:sz w:val="28"/>
          <w:szCs w:val="28"/>
        </w:rPr>
        <w:t> </w:t>
      </w:r>
      <w:r w:rsidR="0043169C">
        <w:rPr>
          <w:rFonts w:ascii="Bookman Old Style" w:hAnsi="Bookman Old Style"/>
          <w:noProof/>
          <w:sz w:val="28"/>
          <w:szCs w:val="28"/>
        </w:rPr>
        <w:t> </w:t>
      </w:r>
      <w:r w:rsidR="0043169C">
        <w:rPr>
          <w:rFonts w:ascii="Bookman Old Style" w:hAnsi="Bookman Old Style"/>
          <w:noProof/>
          <w:sz w:val="28"/>
          <w:szCs w:val="28"/>
        </w:rPr>
        <w:t> </w:t>
      </w:r>
      <w:r w:rsidR="0043169C">
        <w:rPr>
          <w:rFonts w:ascii="Bookman Old Style" w:hAnsi="Bookman Old Style"/>
          <w:noProof/>
          <w:sz w:val="28"/>
          <w:szCs w:val="28"/>
        </w:rPr>
        <w:t> </w:t>
      </w:r>
      <w:r>
        <w:rPr>
          <w:rFonts w:ascii="Bookman Old Style" w:hAnsi="Bookman Old Style"/>
          <w:sz w:val="28"/>
          <w:szCs w:val="28"/>
        </w:rPr>
        <w:fldChar w:fldCharType="end"/>
      </w:r>
      <w:bookmarkEnd w:id="10"/>
    </w:p>
    <w:p w:rsidR="0043169C" w:rsidRDefault="0043169C" w:rsidP="00962EF3">
      <w:pPr>
        <w:pBdr>
          <w:top w:val="single" w:sz="12" w:space="1" w:color="auto"/>
          <w:left w:val="single" w:sz="12" w:space="4" w:color="auto"/>
          <w:bottom w:val="single" w:sz="12" w:space="1" w:color="auto"/>
          <w:right w:val="single" w:sz="12" w:space="4" w:color="auto"/>
        </w:pBdr>
        <w:rPr>
          <w:b/>
          <w:sz w:val="28"/>
          <w:szCs w:val="28"/>
        </w:rPr>
      </w:pPr>
    </w:p>
    <w:p w:rsidR="0043169C" w:rsidRDefault="0043169C" w:rsidP="00962EF3">
      <w:pPr>
        <w:pBdr>
          <w:top w:val="single" w:sz="12" w:space="1" w:color="auto"/>
          <w:left w:val="single" w:sz="12" w:space="4" w:color="auto"/>
          <w:bottom w:val="single" w:sz="12" w:space="1" w:color="auto"/>
          <w:right w:val="single" w:sz="12" w:space="4" w:color="auto"/>
        </w:pBdr>
        <w:rPr>
          <w:b/>
          <w:sz w:val="28"/>
          <w:szCs w:val="28"/>
        </w:rPr>
      </w:pPr>
      <w:r>
        <w:rPr>
          <w:b/>
          <w:sz w:val="28"/>
          <w:szCs w:val="28"/>
        </w:rPr>
        <w:t>Phone:</w:t>
      </w:r>
      <w:r>
        <w:rPr>
          <w:b/>
          <w:sz w:val="28"/>
          <w:szCs w:val="28"/>
        </w:rPr>
        <w:tab/>
      </w:r>
      <w:bookmarkStart w:id="11" w:name="Text19"/>
      <w:r w:rsidR="0087723B" w:rsidRPr="00BD3AD6">
        <w:rPr>
          <w:sz w:val="28"/>
          <w:szCs w:val="28"/>
        </w:rPr>
        <w:fldChar w:fldCharType="begin">
          <w:ffData>
            <w:name w:val="Text19"/>
            <w:enabled/>
            <w:calcOnExit w:val="0"/>
            <w:textInput/>
          </w:ffData>
        </w:fldChar>
      </w:r>
      <w:r w:rsidRPr="00BD3AD6">
        <w:rPr>
          <w:sz w:val="28"/>
          <w:szCs w:val="28"/>
        </w:rPr>
        <w:instrText xml:space="preserve"> FORMTEXT </w:instrText>
      </w:r>
      <w:r w:rsidR="0087723B" w:rsidRPr="00BD3AD6">
        <w:rPr>
          <w:sz w:val="28"/>
          <w:szCs w:val="28"/>
        </w:rPr>
      </w:r>
      <w:r w:rsidR="0087723B" w:rsidRPr="00BD3AD6">
        <w:rPr>
          <w:sz w:val="28"/>
          <w:szCs w:val="28"/>
        </w:rPr>
        <w:fldChar w:fldCharType="separate"/>
      </w:r>
      <w:r w:rsidRPr="00BD3AD6">
        <w:rPr>
          <w:noProof/>
          <w:sz w:val="28"/>
          <w:szCs w:val="28"/>
        </w:rPr>
        <w:t> </w:t>
      </w:r>
      <w:r w:rsidRPr="00BD3AD6">
        <w:rPr>
          <w:noProof/>
          <w:sz w:val="28"/>
          <w:szCs w:val="28"/>
        </w:rPr>
        <w:t> </w:t>
      </w:r>
      <w:r w:rsidRPr="00BD3AD6">
        <w:rPr>
          <w:noProof/>
          <w:sz w:val="28"/>
          <w:szCs w:val="28"/>
        </w:rPr>
        <w:t> </w:t>
      </w:r>
      <w:r w:rsidRPr="00BD3AD6">
        <w:rPr>
          <w:noProof/>
          <w:sz w:val="28"/>
          <w:szCs w:val="28"/>
        </w:rPr>
        <w:t> </w:t>
      </w:r>
      <w:r w:rsidRPr="00BD3AD6">
        <w:rPr>
          <w:noProof/>
          <w:sz w:val="28"/>
          <w:szCs w:val="28"/>
        </w:rPr>
        <w:t> </w:t>
      </w:r>
      <w:r w:rsidR="0087723B" w:rsidRPr="00BD3AD6">
        <w:rPr>
          <w:sz w:val="28"/>
          <w:szCs w:val="28"/>
        </w:rPr>
        <w:fldChar w:fldCharType="end"/>
      </w:r>
      <w:bookmarkEnd w:id="11"/>
    </w:p>
    <w:p w:rsidR="0043169C" w:rsidRDefault="0043169C" w:rsidP="00962EF3">
      <w:pPr>
        <w:pBdr>
          <w:top w:val="single" w:sz="12" w:space="1" w:color="auto"/>
          <w:left w:val="single" w:sz="12" w:space="4" w:color="auto"/>
          <w:bottom w:val="single" w:sz="12" w:space="1" w:color="auto"/>
          <w:right w:val="single" w:sz="12" w:space="4" w:color="auto"/>
        </w:pBdr>
        <w:rPr>
          <w:b/>
          <w:sz w:val="28"/>
          <w:szCs w:val="28"/>
        </w:rPr>
      </w:pPr>
    </w:p>
    <w:p w:rsidR="0043169C" w:rsidRDefault="0043169C" w:rsidP="00962EF3">
      <w:pPr>
        <w:pBdr>
          <w:top w:val="single" w:sz="12" w:space="1" w:color="auto"/>
          <w:left w:val="single" w:sz="12" w:space="4" w:color="auto"/>
          <w:bottom w:val="single" w:sz="12" w:space="1" w:color="auto"/>
          <w:right w:val="single" w:sz="12" w:space="4" w:color="auto"/>
        </w:pBdr>
        <w:rPr>
          <w:b/>
          <w:sz w:val="28"/>
          <w:szCs w:val="28"/>
        </w:rPr>
      </w:pPr>
      <w:r>
        <w:rPr>
          <w:b/>
          <w:sz w:val="28"/>
          <w:szCs w:val="28"/>
        </w:rPr>
        <w:t>E-mail:</w:t>
      </w:r>
      <w:r>
        <w:rPr>
          <w:b/>
          <w:sz w:val="28"/>
          <w:szCs w:val="28"/>
        </w:rPr>
        <w:tab/>
      </w:r>
      <w:bookmarkStart w:id="12" w:name="Text20"/>
      <w:r w:rsidR="0087723B" w:rsidRPr="00BD3AD6">
        <w:rPr>
          <w:sz w:val="28"/>
          <w:szCs w:val="28"/>
        </w:rPr>
        <w:fldChar w:fldCharType="begin">
          <w:ffData>
            <w:name w:val="Text20"/>
            <w:enabled/>
            <w:calcOnExit w:val="0"/>
            <w:textInput/>
          </w:ffData>
        </w:fldChar>
      </w:r>
      <w:r w:rsidRPr="00BD3AD6">
        <w:rPr>
          <w:sz w:val="28"/>
          <w:szCs w:val="28"/>
        </w:rPr>
        <w:instrText xml:space="preserve"> FORMTEXT </w:instrText>
      </w:r>
      <w:r w:rsidR="0087723B" w:rsidRPr="00BD3AD6">
        <w:rPr>
          <w:sz w:val="28"/>
          <w:szCs w:val="28"/>
        </w:rPr>
      </w:r>
      <w:r w:rsidR="0087723B" w:rsidRPr="00BD3AD6">
        <w:rPr>
          <w:sz w:val="28"/>
          <w:szCs w:val="28"/>
        </w:rPr>
        <w:fldChar w:fldCharType="separate"/>
      </w:r>
      <w:r w:rsidRPr="00BD3AD6">
        <w:rPr>
          <w:noProof/>
          <w:sz w:val="28"/>
          <w:szCs w:val="28"/>
        </w:rPr>
        <w:t> </w:t>
      </w:r>
      <w:r w:rsidRPr="00BD3AD6">
        <w:rPr>
          <w:noProof/>
          <w:sz w:val="28"/>
          <w:szCs w:val="28"/>
        </w:rPr>
        <w:t> </w:t>
      </w:r>
      <w:r w:rsidRPr="00BD3AD6">
        <w:rPr>
          <w:noProof/>
          <w:sz w:val="28"/>
          <w:szCs w:val="28"/>
        </w:rPr>
        <w:t> </w:t>
      </w:r>
      <w:r w:rsidRPr="00BD3AD6">
        <w:rPr>
          <w:noProof/>
          <w:sz w:val="28"/>
          <w:szCs w:val="28"/>
        </w:rPr>
        <w:t> </w:t>
      </w:r>
      <w:r w:rsidRPr="00BD3AD6">
        <w:rPr>
          <w:noProof/>
          <w:sz w:val="28"/>
          <w:szCs w:val="28"/>
        </w:rPr>
        <w:t> </w:t>
      </w:r>
      <w:r w:rsidR="0087723B" w:rsidRPr="00BD3AD6">
        <w:rPr>
          <w:sz w:val="28"/>
          <w:szCs w:val="28"/>
        </w:rPr>
        <w:fldChar w:fldCharType="end"/>
      </w:r>
      <w:bookmarkEnd w:id="12"/>
    </w:p>
    <w:p w:rsidR="0043169C" w:rsidRPr="00230F91" w:rsidRDefault="0043169C" w:rsidP="00962EF3">
      <w:pPr>
        <w:pBdr>
          <w:top w:val="single" w:sz="12" w:space="1" w:color="auto"/>
          <w:left w:val="single" w:sz="12" w:space="4" w:color="auto"/>
          <w:bottom w:val="single" w:sz="12" w:space="1" w:color="auto"/>
          <w:right w:val="single" w:sz="12" w:space="4" w:color="auto"/>
        </w:pBdr>
        <w:rPr>
          <w:b/>
          <w:sz w:val="28"/>
          <w:szCs w:val="28"/>
        </w:rPr>
      </w:pPr>
    </w:p>
    <w:p w:rsidR="0043169C" w:rsidRDefault="0043169C"/>
    <w:p w:rsidR="0043169C" w:rsidRDefault="0043169C"/>
    <w:p w:rsidR="0043169C" w:rsidRPr="00736507" w:rsidRDefault="0043169C">
      <w:pPr>
        <w:rPr>
          <w:b/>
          <w:i/>
        </w:rPr>
      </w:pPr>
      <w:r w:rsidRPr="00736507">
        <w:rPr>
          <w:b/>
          <w:i/>
        </w:rPr>
        <w:t>*** Statements in support of the nomination that demonstrate the nominee’s achievements and contributions in promoting the ethical behavior of executive branch employees should be attached to this nomination form.</w:t>
      </w:r>
    </w:p>
    <w:sectPr w:rsidR="0043169C" w:rsidRPr="00736507" w:rsidSect="00543DD3">
      <w:pgSz w:w="12240" w:h="15840" w:code="1"/>
      <w:pgMar w:top="1152" w:right="1440" w:bottom="1152" w:left="1440" w:header="720" w:footer="720" w:gutter="0"/>
      <w:paperSrc w:first="15" w:other="15"/>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naQ97511ef9grAirbuxh3IrVrTn1WzMWA64jZWMsLMlDpmIP2TKqzCKYF8gKWDo+bbYWHHZ17qchUii9v55og==" w:salt="PxKAoQVplf41JjYL8PpEhg=="/>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F3"/>
    <w:rsid w:val="00041797"/>
    <w:rsid w:val="0011245F"/>
    <w:rsid w:val="00230F91"/>
    <w:rsid w:val="00295380"/>
    <w:rsid w:val="002F4AF4"/>
    <w:rsid w:val="00312BCD"/>
    <w:rsid w:val="00396BFF"/>
    <w:rsid w:val="0041090D"/>
    <w:rsid w:val="00426492"/>
    <w:rsid w:val="0043169C"/>
    <w:rsid w:val="004B085C"/>
    <w:rsid w:val="004D428A"/>
    <w:rsid w:val="00525377"/>
    <w:rsid w:val="00543DD3"/>
    <w:rsid w:val="00547813"/>
    <w:rsid w:val="00573F41"/>
    <w:rsid w:val="00574F55"/>
    <w:rsid w:val="005A6A8D"/>
    <w:rsid w:val="005F4C5F"/>
    <w:rsid w:val="00623F47"/>
    <w:rsid w:val="00644EFC"/>
    <w:rsid w:val="006E4BE0"/>
    <w:rsid w:val="00731374"/>
    <w:rsid w:val="00736507"/>
    <w:rsid w:val="00783A33"/>
    <w:rsid w:val="007C0DE2"/>
    <w:rsid w:val="007F347F"/>
    <w:rsid w:val="00823AEB"/>
    <w:rsid w:val="00824042"/>
    <w:rsid w:val="0087345C"/>
    <w:rsid w:val="0087723B"/>
    <w:rsid w:val="00892E8D"/>
    <w:rsid w:val="008D480B"/>
    <w:rsid w:val="009025D0"/>
    <w:rsid w:val="00940573"/>
    <w:rsid w:val="00962EF3"/>
    <w:rsid w:val="009C1A47"/>
    <w:rsid w:val="00A11B0A"/>
    <w:rsid w:val="00A27981"/>
    <w:rsid w:val="00B216F6"/>
    <w:rsid w:val="00B60EA2"/>
    <w:rsid w:val="00B92C58"/>
    <w:rsid w:val="00BC1CEB"/>
    <w:rsid w:val="00BD3AD6"/>
    <w:rsid w:val="00BE682F"/>
    <w:rsid w:val="00C1469A"/>
    <w:rsid w:val="00C72143"/>
    <w:rsid w:val="00CA7BD6"/>
    <w:rsid w:val="00D9248E"/>
    <w:rsid w:val="00D94FF2"/>
    <w:rsid w:val="00DB5CA4"/>
    <w:rsid w:val="00DD1DA7"/>
    <w:rsid w:val="00E31FA9"/>
    <w:rsid w:val="00E7175F"/>
    <w:rsid w:val="00EF07C3"/>
    <w:rsid w:val="00F04B0C"/>
    <w:rsid w:val="00F825A4"/>
    <w:rsid w:val="00FC7AE0"/>
    <w:rsid w:val="00FD2182"/>
    <w:rsid w:val="00FD4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4E696E6"/>
  <w15:docId w15:val="{4B394DF1-C349-4DED-B1D0-026C33BA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E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74F55"/>
    <w:rPr>
      <w:rFonts w:ascii="Tahoma" w:hAnsi="Tahoma" w:cs="Tahoma"/>
      <w:sz w:val="16"/>
      <w:szCs w:val="16"/>
    </w:rPr>
  </w:style>
  <w:style w:type="character" w:customStyle="1" w:styleId="BalloonTextChar">
    <w:name w:val="Balloon Text Char"/>
    <w:basedOn w:val="DefaultParagraphFont"/>
    <w:link w:val="BalloonText"/>
    <w:uiPriority w:val="99"/>
    <w:semiHidden/>
    <w:rsid w:val="00E51724"/>
    <w:rPr>
      <w:sz w:val="0"/>
      <w:szCs w:val="0"/>
    </w:rPr>
  </w:style>
  <w:style w:type="character" w:styleId="Hyperlink">
    <w:name w:val="Hyperlink"/>
    <w:basedOn w:val="DefaultParagraphFont"/>
    <w:uiPriority w:val="99"/>
    <w:rsid w:val="0011245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bbie.briscoe@ky.gov"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6417AD9D71FC46A52A2CDE7539DB77" ma:contentTypeVersion="2" ma:contentTypeDescription="Create a new document." ma:contentTypeScope="" ma:versionID="62847b3f5962d17f25de6f2b628c0b79">
  <xsd:schema xmlns:xsd="http://www.w3.org/2001/XMLSchema" xmlns:xs="http://www.w3.org/2001/XMLSchema" xmlns:p="http://schemas.microsoft.com/office/2006/metadata/properties" xmlns:ns1="http://schemas.microsoft.com/sharepoint/v3" xmlns:ns2="4bb854da-e3d7-48bc-bc34-0e07dfd0eaca" targetNamespace="http://schemas.microsoft.com/office/2006/metadata/properties" ma:root="true" ma:fieldsID="4ed6d78055ad227a817f3fd4071eeacf" ns1:_="" ns2:_="">
    <xsd:import namespace="http://schemas.microsoft.com/sharepoint/v3"/>
    <xsd:import namespace="4bb854da-e3d7-48bc-bc34-0e07dfd0eac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b854da-e3d7-48bc-bc34-0e07dfd0ea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D8CA56-21CE-4064-91A4-5B66FC176B1C}"/>
</file>

<file path=customXml/itemProps2.xml><?xml version="1.0" encoding="utf-8"?>
<ds:datastoreItem xmlns:ds="http://schemas.openxmlformats.org/officeDocument/2006/customXml" ds:itemID="{61D8B717-73AA-4D8D-8D98-794787FA9471}"/>
</file>

<file path=customXml/itemProps3.xml><?xml version="1.0" encoding="utf-8"?>
<ds:datastoreItem xmlns:ds="http://schemas.openxmlformats.org/officeDocument/2006/customXml" ds:itemID="{DA9E7CC2-5B3B-4CD8-AD5D-B46E8DF35493}"/>
</file>

<file path=docProps/app.xml><?xml version="1.0" encoding="utf-8"?>
<Properties xmlns="http://schemas.openxmlformats.org/officeDocument/2006/extended-properties" xmlns:vt="http://schemas.openxmlformats.org/officeDocument/2006/docPropsVTypes">
  <Template>Normal</Template>
  <TotalTime>44</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2007-2009</vt:lpstr>
    </vt:vector>
  </TitlesOfParts>
  <Company>Commonwealth of Kentucky</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2015 2017</dc:title>
  <dc:creator>COT</dc:creator>
  <cp:lastModifiedBy>May, Jenny   (Ethics Commission)</cp:lastModifiedBy>
  <cp:revision>4</cp:revision>
  <cp:lastPrinted>2013-04-16T12:30:00Z</cp:lastPrinted>
  <dcterms:created xsi:type="dcterms:W3CDTF">2017-05-24T18:01:00Z</dcterms:created>
  <dcterms:modified xsi:type="dcterms:W3CDTF">2017-05-24T19:19:00Z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0x010100956417AD9D71FC46A52A2CDE7539DB77</vt:lpwstr>
  </property>
</Properties>
</file>